
<file path=[Content_Types].xml><?xml version="1.0" encoding="utf-8"?>
<Types xmlns="http://schemas.openxmlformats.org/package/2006/content-types">
  <Default Extension="jpg" ContentType="image/jpeg"/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lang w:val="en-AU" w:eastAsia="en-A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-208753</wp:posOffset>
                </wp:positionV>
                <wp:extent cx="7761605" cy="10858500"/>
                <wp:effectExtent l="0" t="0" r="0" b="0"/>
                <wp:wrapNone/>
                <wp:docPr id="1" name="Picture 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2" hidden="0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7761605" cy="1085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251659264;o:allowoverlap:true;o:allowincell:true;mso-position-horizontal-relative:text;margin-left:-52.5pt;mso-position-horizontal:absolute;mso-position-vertical-relative:text;margin-top:-16.4pt;mso-position-vertical:absolute;width:611.1pt;height:855.0pt;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jc w:val="left"/>
        <w:spacing w:after="0"/>
      </w:pPr>
      <w:r>
        <w:rPr>
          <w:lang w:val="en-AU" w:eastAsia="en-A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7161057</wp:posOffset>
                </wp:positionV>
                <wp:extent cx="6981825" cy="2266950"/>
                <wp:effectExtent l="0" t="0" r="0" b="0"/>
                <wp:wrapNone/>
                <wp:docPr id="2" name="Text Box 3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AdjustHandles="0" noChangeArrowheads="0"/>
                      </wps:cNvSpPr>
                      <wps:spPr bwMode="auto">
                        <a:xfrm>
                          <a:off x="0" y="0"/>
                          <a:ext cx="6981825" cy="226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right"/>
                              <w:spacing w:lineRule="auto" w:line="360"/>
                              <w:rPr>
                                <w:rFonts w:ascii="Arial" w:hAnsi="Arial" w:cs="Arial"/>
                                <w:b/>
                                <w:color w:val="92D05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2"/>
                                <w:szCs w:val="32"/>
                                <w:lang w:val="en-US"/>
                              </w:rPr>
                              <w:t xml:space="preserve">Working Group on Calibration and Validation</w:t>
                            </w:r>
                            <w:r/>
                          </w:p>
                          <w:p>
                            <w:pPr>
                              <w:spacing w:after="0" w:before="240"/>
                              <w:rPr>
                                <w:rFonts w:ascii="Arial" w:hAnsi="Arial" w:cs="Arial"/>
                                <w:b/>
                                <w:color w:val="92D050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40"/>
                                <w:szCs w:val="40"/>
                                <w:lang w:val="en-US"/>
                              </w:rPr>
                              <w:t xml:space="preserve">CEOS WGCV #4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40"/>
                                <w:szCs w:val="40"/>
                                <w:lang w:val="en-US"/>
                              </w:rPr>
                              <w:t xml:space="preserve">7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40"/>
                                <w:szCs w:val="40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40"/>
                                <w:szCs w:val="40"/>
                                <w:lang w:val="en-US"/>
                              </w:rPr>
                              <w:t xml:space="preserve">Virtual Meeting</w:t>
                            </w:r>
                            <w:r/>
                          </w:p>
                          <w:p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 xml:space="preserve">Hosted by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 xml:space="preserve">Webex</w:t>
                            </w:r>
                            <w:r/>
                          </w:p>
                          <w:p>
                            <w:pP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 xml:space="preserve">July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 xml:space="preserve"> 1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 xml:space="preserve">4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 xml:space="preserve">to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 xml:space="preserve">1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 xml:space="preserve">7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 xml:space="preserve">, 20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 xml:space="preserve">20</w:t>
                            </w:r>
                            <w:r/>
                          </w:p>
                          <w:p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92D050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40"/>
                                <w:szCs w:val="40"/>
                                <w:lang w:val="en-US"/>
                              </w:rPr>
                              <w:t xml:space="preserve">Agenda</w:t>
                            </w:r>
                            <w:r/>
                          </w:p>
                          <w:p>
                            <w:pP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 xml:space="preserve">Version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 xml:space="preserve">1.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 xml:space="preserve">1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 xml:space="preserve">July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 xml:space="preserve">0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 xml:space="preserve">6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 xml:space="preserve">, 20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92D050"/>
                                <w:sz w:val="36"/>
                                <w:szCs w:val="36"/>
                                <w:lang w:val="en-US"/>
                              </w:rPr>
                              <w:t xml:space="preserve">20</w:t>
                            </w:r>
                            <w:r/>
                          </w:p>
                          <w:p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1" style="position:absolute;mso-wrap-distance-left:9.0pt;mso-wrap-distance-top:0.0pt;mso-wrap-distance-right:9.0pt;mso-wrap-distance-bottom:0.0pt;z-index:251660288;o:allowoverlap:true;o:allowincell:true;mso-position-horizontal-relative:text;margin-left:-11.0pt;mso-position-horizontal:absolute;mso-position-vertical-relative:text;margin-top:563.9pt;mso-position-vertical:absolute;width:549.8pt;height:178.5pt;v-text-anchor:top;" coordsize="100000,100000" path="" filled="f" strokeweight="0.50pt">
                <v:path textboxrect="0,0,0,0"/>
                <v:textbox>
                  <w:txbxContent>
                    <w:p>
                      <w:pPr>
                        <w:jc w:val="right"/>
                        <w:spacing w:lineRule="auto" w:line="360"/>
                        <w:rPr>
                          <w:rFonts w:ascii="Arial" w:hAnsi="Arial" w:cs="Arial"/>
                          <w:b/>
                          <w:color w:val="92D05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92D050"/>
                          <w:sz w:val="32"/>
                          <w:szCs w:val="32"/>
                          <w:lang w:val="en-US"/>
                        </w:rPr>
                        <w:t xml:space="preserve">Working Group on Calibration and Validation</w:t>
                      </w:r>
                      <w:r/>
                    </w:p>
                    <w:p>
                      <w:pPr>
                        <w:spacing w:after="0" w:before="240"/>
                        <w:rPr>
                          <w:rFonts w:ascii="Arial" w:hAnsi="Arial" w:cs="Arial"/>
                          <w:b/>
                          <w:color w:val="92D050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92D050"/>
                          <w:sz w:val="40"/>
                          <w:szCs w:val="40"/>
                          <w:lang w:val="en-US"/>
                        </w:rPr>
                        <w:t xml:space="preserve">CEOS WGCV #4</w:t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40"/>
                          <w:szCs w:val="40"/>
                          <w:lang w:val="en-US"/>
                        </w:rPr>
                        <w:t xml:space="preserve">7</w:t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40"/>
                          <w:szCs w:val="40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40"/>
                          <w:szCs w:val="40"/>
                          <w:lang w:val="en-US"/>
                        </w:rPr>
                        <w:t xml:space="preserve">Virtual Meeting</w:t>
                      </w:r>
                      <w:r/>
                    </w:p>
                    <w:p>
                      <w:pPr>
                        <w:spacing w:after="0"/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 xml:space="preserve">Hosted by </w:t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 xml:space="preserve">Webex</w:t>
                      </w:r>
                      <w:r/>
                    </w:p>
                    <w:p>
                      <w:pP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 xml:space="preserve">July</w:t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 xml:space="preserve"> 1</w:t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 xml:space="preserve">4</w:t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 xml:space="preserve">to </w:t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 xml:space="preserve">1</w:t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 xml:space="preserve">7</w:t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 xml:space="preserve">, 20</w:t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 xml:space="preserve">20</w:t>
                      </w:r>
                      <w:r/>
                    </w:p>
                    <w:p>
                      <w:pPr>
                        <w:spacing w:after="0"/>
                        <w:rPr>
                          <w:rFonts w:ascii="Arial" w:hAnsi="Arial" w:cs="Arial"/>
                          <w:b/>
                          <w:color w:val="92D050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92D050"/>
                          <w:sz w:val="40"/>
                          <w:szCs w:val="40"/>
                          <w:lang w:val="en-US"/>
                        </w:rPr>
                        <w:t xml:space="preserve">Agenda</w:t>
                      </w:r>
                      <w:r/>
                    </w:p>
                    <w:p>
                      <w:pP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 xml:space="preserve">Version </w:t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 xml:space="preserve">1.</w:t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 xml:space="preserve">1</w:t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 xml:space="preserve">July</w:t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 xml:space="preserve">0</w:t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 xml:space="preserve">6</w:t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 xml:space="preserve">, 20</w:t>
                      </w:r>
                      <w:r>
                        <w:rPr>
                          <w:rFonts w:ascii="Arial" w:hAnsi="Arial" w:cs="Arial"/>
                          <w:b/>
                          <w:color w:val="92D050"/>
                          <w:sz w:val="36"/>
                          <w:szCs w:val="36"/>
                          <w:lang w:val="en-US"/>
                        </w:rPr>
                        <w:t xml:space="preserve">20</w:t>
                      </w:r>
                      <w:r/>
                    </w:p>
                    <w:p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br w:type="page"/>
      </w:r>
      <w:r/>
    </w:p>
    <w:p>
      <w:r/>
      <w:r/>
    </w:p>
    <w:tbl>
      <w:tblPr>
        <w:tblStyle w:val="626"/>
        <w:tblW w:w="0" w:type="auto"/>
        <w:tblLook w:val="04A0" w:firstRow="1" w:lastRow="0" w:firstColumn="1" w:lastColumn="0" w:noHBand="0" w:noVBand="1"/>
      </w:tblPr>
      <w:tblGrid>
        <w:gridCol w:w="1450"/>
        <w:gridCol w:w="6274"/>
        <w:gridCol w:w="2486"/>
      </w:tblGrid>
      <w:tr>
        <w:trPr>
          <w:trHeight w:val="288"/>
        </w:trPr>
        <w:tc>
          <w:tcPr>
            <w:gridSpan w:val="3"/>
            <w:shd w:val="clear" w:color="auto" w:fill="92D050"/>
            <w:tcW w:w="1021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Tuesday</w:t>
            </w:r>
            <w:r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July</w:t>
            </w:r>
            <w:r>
              <w:rPr>
                <w:sz w:val="26"/>
                <w:szCs w:val="26"/>
              </w:rPr>
              <w:t xml:space="preserve"> 20</w:t>
            </w:r>
            <w:r>
              <w:rPr>
                <w:sz w:val="26"/>
                <w:szCs w:val="26"/>
              </w:rPr>
              <w:t xml:space="preserve">20</w:t>
            </w:r>
            <w:r/>
          </w:p>
        </w:tc>
      </w:tr>
      <w:tr>
        <w:trPr>
          <w:trHeight w:val="288"/>
        </w:trPr>
        <w:tc>
          <w:tcPr>
            <w:gridSpan w:val="3"/>
            <w:tcW w:w="1021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  <w:tr>
        <w:trPr>
          <w:trHeight w:val="288"/>
        </w:trPr>
        <w:tc>
          <w:tcPr>
            <w:gridSpan w:val="3"/>
            <w:shd w:val="clear" w:color="auto" w:fill="C6D9F1" w:themeFill="text2" w:themeFillTint="33"/>
            <w:tcW w:w="1021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  <w:tr>
        <w:trPr>
          <w:trHeight w:val="288"/>
        </w:trPr>
        <w:tc>
          <w:tcPr>
            <w:gridSpan w:val="3"/>
            <w:tcW w:w="10210" w:type="dxa"/>
            <w:textDirection w:val="lrTb"/>
            <w:noWrap/>
          </w:tcPr>
          <w:p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WGCV Business and Meeting Introduction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  <w:t xml:space="preserve"> GMT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Chair/Vice Chair welcome</w:t>
            </w:r>
            <w:r>
              <w:rPr>
                <w:sz w:val="26"/>
                <w:szCs w:val="26"/>
              </w:rPr>
              <w:t xml:space="preserve">, opening &amp; agenda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C. Ong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/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A. Kuze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Overview on WGCV of continuing and new workplans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Cindy Ong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20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Introduction of incoming vice chair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Cindy Ong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25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CEOS 2020-2022 workplan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Kerry Sawyer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14:40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Q&amp;A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  <w:tr>
        <w:trPr>
          <w:trHeight w:val="288"/>
        </w:trPr>
        <w:tc>
          <w:tcPr>
            <w:gridSpan w:val="3"/>
            <w:tcW w:w="10210" w:type="dxa"/>
            <w:textDirection w:val="lrTb"/>
            <w:noWrap/>
          </w:tcPr>
          <w:p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Sub Group</w:t>
            </w:r>
            <w:r>
              <w:rPr>
                <w:b/>
                <w:bCs/>
                <w:sz w:val="26"/>
                <w:szCs w:val="26"/>
              </w:rPr>
              <w:t xml:space="preserve"> and Task Reports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  <w:t xml:space="preserve">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The Land Product Validation </w:t>
            </w:r>
            <w:r>
              <w:rPr>
                <w:sz w:val="26"/>
                <w:szCs w:val="26"/>
              </w:rPr>
              <w:t xml:space="preserve">Sub Group</w:t>
            </w:r>
            <w:r>
              <w:rPr>
                <w:sz w:val="26"/>
                <w:szCs w:val="26"/>
              </w:rPr>
              <w:t xml:space="preserve"> highlights, p</w:t>
            </w:r>
            <w:r>
              <w:rPr>
                <w:sz w:val="26"/>
                <w:szCs w:val="26"/>
              </w:rPr>
              <w:t xml:space="preserve">rogress and updates on </w:t>
            </w:r>
            <w:r>
              <w:rPr>
                <w:sz w:val="26"/>
                <w:szCs w:val="26"/>
              </w:rPr>
              <w:t xml:space="preserve">the Biomass Validation and Vegetation Surface Reflectance Inter-comparison Tasks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Fernando Camacho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The Infrared Optical Visible Sensors </w:t>
            </w:r>
            <w:r>
              <w:rPr>
                <w:sz w:val="26"/>
                <w:szCs w:val="26"/>
              </w:rPr>
              <w:t xml:space="preserve">Sub Group</w:t>
            </w:r>
            <w:r>
              <w:rPr>
                <w:sz w:val="26"/>
                <w:szCs w:val="26"/>
              </w:rPr>
              <w:t xml:space="preserve"> highlights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Nigel Fox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  <w:t xml:space="preserve">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The Atmospheric Composition </w:t>
            </w:r>
            <w:r>
              <w:rPr>
                <w:sz w:val="26"/>
                <w:szCs w:val="26"/>
              </w:rPr>
              <w:t xml:space="preserve">Sub Group</w:t>
            </w:r>
            <w:r>
              <w:rPr>
                <w:sz w:val="26"/>
                <w:szCs w:val="26"/>
              </w:rPr>
              <w:t xml:space="preserve"> highlights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Jean Christopher Lambert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15:</w:t>
            </w: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  <w:t xml:space="preserve">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Q&amp;A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  <w:tr>
        <w:trPr>
          <w:trHeight w:val="288"/>
        </w:trPr>
        <w:tc>
          <w:tcPr>
            <w:gridSpan w:val="3"/>
            <w:shd w:val="clear" w:color="auto" w:fill="C6D9F1" w:themeFill="text2" w:themeFillTint="33"/>
            <w:tcW w:w="1021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  <w:t xml:space="preserve">   </w:t>
            </w:r>
            <w:r>
              <w:rPr>
                <w:sz w:val="26"/>
                <w:szCs w:val="26"/>
              </w:rPr>
              <w:t xml:space="preserve">Adjourn</w:t>
            </w:r>
            <w:r>
              <w:rPr>
                <w:sz w:val="26"/>
                <w:szCs w:val="26"/>
              </w:rPr>
              <w:t xml:space="preserve"> </w:t>
            </w:r>
            <w:r/>
          </w:p>
        </w:tc>
      </w:tr>
    </w:tbl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DIAL IN INFORMATION</w:t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-- Do not delete or change any of the following text. --</w:t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Welcome to CSIRO </w:t>
      </w:r>
      <w:r>
        <w:rPr>
          <w:color w:val="FF0000"/>
          <w:sz w:val="24"/>
          <w:szCs w:val="24"/>
        </w:rPr>
        <w:t xml:space="preserve">Webex</w:t>
      </w:r>
      <w:r>
        <w:rPr>
          <w:color w:val="FF0000"/>
          <w:sz w:val="24"/>
          <w:szCs w:val="24"/>
        </w:rPr>
        <w:t xml:space="preserve"> Conferencing </w:t>
      </w:r>
      <w:r>
        <w:rPr>
          <w:color w:val="FF0000"/>
          <w:sz w:val="24"/>
          <w:szCs w:val="24"/>
        </w:rPr>
        <w:t xml:space="preserve">featuring:</w:t>
      </w:r>
      <w:r>
        <w:rPr>
          <w:color w:val="FF0000"/>
          <w:sz w:val="24"/>
          <w:szCs w:val="24"/>
        </w:rPr>
        <w:t xml:space="preserve"> audio, video and presentation capabilities. You can join this conference from:</w:t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Desktop or Mobile Devices </w:t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ab/>
        <w:t xml:space="preserve">https://csiro.webex.com/csiro/j.php?MTID=mf2e7b42ced95850b590ffcde4d676bf9 </w:t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ab/>
        <w:t xml:space="preserve">Once connected to your meeting remember to start your audio and video </w:t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Video Conferencing (VC) Rooms </w:t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Use the remote control or touch panel and dial the number indicated below: </w:t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ab/>
        <w:t xml:space="preserve">CSIRO VC Room </w:t>
      </w:r>
      <w:r>
        <w:rPr>
          <w:color w:val="FF0000"/>
          <w:sz w:val="24"/>
          <w:szCs w:val="24"/>
        </w:rPr>
        <w:tab/>
        <w:t xml:space="preserve">1657572728# (hash required) </w:t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ab/>
        <w:t xml:space="preserve">External VC Room </w:t>
      </w:r>
      <w:r>
        <w:rPr>
          <w:color w:val="FF0000"/>
          <w:sz w:val="24"/>
          <w:szCs w:val="24"/>
        </w:rPr>
        <w:tab/>
        <w:t xml:space="preserve">1657572728@csiro.webex.com </w:t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Phones - AUDIO ONLY </w:t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ab/>
        <w:t xml:space="preserve">Primary Australia </w:t>
      </w:r>
      <w:r>
        <w:rPr>
          <w:color w:val="FF0000"/>
          <w:sz w:val="24"/>
          <w:szCs w:val="24"/>
        </w:rPr>
        <w:tab/>
        <w:t xml:space="preserve">+61 2 6246 4433 </w:t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ab/>
        <w:t xml:space="preserve">Quick Dial </w:t>
      </w:r>
      <w:r>
        <w:rPr>
          <w:color w:val="FF0000"/>
          <w:sz w:val="24"/>
          <w:szCs w:val="24"/>
        </w:rPr>
        <w:tab/>
        <w:t xml:space="preserve">+61262464433,1657572728%23%23 </w:t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ab/>
        <w:t xml:space="preserve">Other Global Numbers </w:t>
      </w:r>
      <w:r>
        <w:rPr>
          <w:color w:val="FF0000"/>
          <w:sz w:val="24"/>
          <w:szCs w:val="24"/>
        </w:rPr>
        <w:tab/>
        <w:t xml:space="preserve">https://conferencing.csiro.au/Call-in.php </w:t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ab/>
        <w:t xml:space="preserve">Meeting Number/Access Code </w:t>
      </w:r>
      <w:r>
        <w:rPr>
          <w:color w:val="FF0000"/>
          <w:sz w:val="24"/>
          <w:szCs w:val="24"/>
        </w:rPr>
        <w:tab/>
        <w:t xml:space="preserve">165 757 2728 </w:t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Password (if prompted) </w:t>
      </w:r>
      <w:r>
        <w:rPr>
          <w:color w:val="FF0000"/>
          <w:sz w:val="24"/>
          <w:szCs w:val="24"/>
        </w:rPr>
        <w:tab/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D6aPbJaRq28 </w:t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________________________________________</w:t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First time joining a </w:t>
      </w:r>
      <w:r>
        <w:rPr>
          <w:color w:val="FF0000"/>
          <w:sz w:val="24"/>
          <w:szCs w:val="24"/>
        </w:rPr>
        <w:t xml:space="preserve">Webex</w:t>
      </w:r>
      <w:r>
        <w:rPr>
          <w:color w:val="FF0000"/>
          <w:sz w:val="24"/>
          <w:szCs w:val="24"/>
        </w:rPr>
        <w:t xml:space="preserve"> meeting? Watch this short video to get started:</w:t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https://conferencing.csiro.au/videos/videos.php?tab=join</w:t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Need further help? </w:t>
      </w:r>
      <w:r>
        <w:rPr>
          <w:color w:val="FF0000"/>
          <w:sz w:val="24"/>
          <w:szCs w:val="24"/>
        </w:rPr>
        <w:t xml:space="preserve">Take a look</w:t>
      </w:r>
      <w:r>
        <w:rPr>
          <w:color w:val="FF0000"/>
          <w:sz w:val="24"/>
          <w:szCs w:val="24"/>
        </w:rPr>
        <w:t xml:space="preserve"> at the link below for user guides, videos and FAQs:</w:t>
      </w:r>
      <w:r/>
    </w:p>
    <w:p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https://conferencing.csiro.au/index.php?meeting-number=1657572728&amp;site=csiro.webex.com</w:t>
      </w:r>
      <w:r/>
    </w:p>
    <w:tbl>
      <w:tblPr>
        <w:tblStyle w:val="626"/>
        <w:tblW w:w="0" w:type="auto"/>
        <w:tblLook w:val="04A0" w:firstRow="1" w:lastRow="0" w:firstColumn="1" w:lastColumn="0" w:noHBand="0" w:noVBand="1"/>
      </w:tblPr>
      <w:tblGrid>
        <w:gridCol w:w="1450"/>
        <w:gridCol w:w="6274"/>
        <w:gridCol w:w="2486"/>
      </w:tblGrid>
      <w:tr>
        <w:trPr>
          <w:trHeight w:val="288"/>
        </w:trPr>
        <w:tc>
          <w:tcPr>
            <w:gridSpan w:val="3"/>
            <w:shd w:val="clear" w:color="auto" w:fill="92D050"/>
            <w:tcW w:w="1021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/>
            <w:bookmarkStart w:id="0" w:name="_Hlk44957833"/>
            <w:r>
              <w:rPr>
                <w:sz w:val="26"/>
                <w:szCs w:val="26"/>
              </w:rPr>
              <w:t xml:space="preserve">Wednesday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July</w:t>
            </w:r>
            <w:r>
              <w:rPr>
                <w:sz w:val="26"/>
                <w:szCs w:val="26"/>
              </w:rPr>
              <w:t xml:space="preserve"> 20</w:t>
            </w:r>
            <w:r>
              <w:rPr>
                <w:sz w:val="26"/>
                <w:szCs w:val="26"/>
              </w:rPr>
              <w:t xml:space="preserve">20</w:t>
            </w:r>
            <w:r/>
          </w:p>
        </w:tc>
      </w:tr>
      <w:tr>
        <w:trPr>
          <w:trHeight w:val="288"/>
        </w:trPr>
        <w:tc>
          <w:tcPr>
            <w:gridSpan w:val="3"/>
            <w:tcW w:w="1021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  <w:tr>
        <w:trPr>
          <w:trHeight w:val="288"/>
        </w:trPr>
        <w:tc>
          <w:tcPr>
            <w:gridSpan w:val="3"/>
            <w:shd w:val="clear" w:color="auto" w:fill="C6D9F1" w:themeFill="text2" w:themeFillTint="33"/>
            <w:tcW w:w="1021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  <w:tr>
        <w:trPr>
          <w:trHeight w:val="288"/>
        </w:trPr>
        <w:tc>
          <w:tcPr>
            <w:gridSpan w:val="3"/>
            <w:tcW w:w="10210" w:type="dxa"/>
            <w:textDirection w:val="lrTb"/>
            <w:noWrap/>
          </w:tcPr>
          <w:p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Agency Presentations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00</w:t>
            </w:r>
            <w:r>
              <w:rPr>
                <w:sz w:val="26"/>
                <w:szCs w:val="26"/>
              </w:rPr>
              <w:t xml:space="preserve"> GMT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NASA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Kurt Thome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14:10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USGS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Greg Stensaas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20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NOAA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Jason Choi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4:30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DLR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Albrecht von Bargen 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  <w:t xml:space="preserve">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/>
            <w:hyperlink r:id="rId11" w:tooltip="20200715-day2/CEOS%20WGCV%20ESA%20July%202020.pptx" w:history="1">
              <w:r>
                <w:rPr>
                  <w:rStyle w:val="505"/>
                  <w:sz w:val="26"/>
                  <w:szCs w:val="26"/>
                </w:rPr>
                <w:t xml:space="preserve">ESA</w:t>
              </w:r>
            </w:hyperlink>
            <w:r/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Philippe Goryl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/>
            <w:bookmarkStart w:id="1" w:name="_GoBack"/>
            <w:r/>
            <w:bookmarkEnd w:id="1"/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  <w:t xml:space="preserve">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Belspo</w:t>
            </w:r>
            <w:r/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Jean Christopher Lambert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15:00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UKSA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Nigel Fox</w:t>
            </w:r>
            <w:r/>
          </w:p>
        </w:tc>
      </w:tr>
      <w:tr>
        <w:trPr>
          <w:trHeight w:val="288"/>
        </w:trPr>
        <w:tc>
          <w:tcPr>
            <w:gridSpan w:val="3"/>
            <w:tcW w:w="10210" w:type="dxa"/>
            <w:textDirection w:val="lrTb"/>
            <w:noWrap/>
          </w:tcPr>
          <w:p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Collaborations with other WGs and VCs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15:</w:t>
            </w: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WG Climate and the GHG Task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Albrecht von Bargen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  <w:t xml:space="preserve">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LSI-VC and the engagement with industry on ARD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Nigel Fox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15:</w:t>
            </w:r>
            <w:r>
              <w:rPr>
                <w:sz w:val="26"/>
                <w:szCs w:val="26"/>
              </w:rPr>
              <w:t xml:space="preserve">50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Q&amp;A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  <w:tr>
        <w:trPr>
          <w:trHeight w:val="288"/>
        </w:trPr>
        <w:tc>
          <w:tcPr>
            <w:gridSpan w:val="3"/>
            <w:shd w:val="clear" w:color="auto" w:fill="C6D9F1" w:themeFill="text2" w:themeFillTint="33"/>
            <w:tcW w:w="1021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00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Adjourn</w:t>
            </w:r>
            <w:bookmarkEnd w:id="0"/>
            <w:r/>
          </w:p>
        </w:tc>
      </w:tr>
    </w:tbl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DIAL IN INFORMATION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-- Do not delete or change any of the following text. --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Welcome to CSIRO </w:t>
      </w:r>
      <w:r>
        <w:rPr>
          <w:color w:val="FF0000"/>
          <w:sz w:val="26"/>
          <w:szCs w:val="26"/>
        </w:rPr>
        <w:t xml:space="preserve">Webex</w:t>
      </w:r>
      <w:r>
        <w:rPr>
          <w:color w:val="FF0000"/>
          <w:sz w:val="26"/>
          <w:szCs w:val="26"/>
        </w:rPr>
        <w:t xml:space="preserve"> Conferencing </w:t>
      </w:r>
      <w:r>
        <w:rPr>
          <w:color w:val="FF0000"/>
          <w:sz w:val="26"/>
          <w:szCs w:val="26"/>
        </w:rPr>
        <w:t xml:space="preserve">featuring:</w:t>
      </w:r>
      <w:r>
        <w:rPr>
          <w:color w:val="FF0000"/>
          <w:sz w:val="26"/>
          <w:szCs w:val="26"/>
        </w:rPr>
        <w:t xml:space="preserve"> audio, video and presentation capabilities. You can join this conference from: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Desktop or Mobile Devices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https://csiro.webex.com/csiro/j.php?MTID=m11655365fc4a67a0f804000cb1ab9087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Once connected to your meeting remember to start your audio and video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Video Conferencing (VC) Rooms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Use the remote control or touch panel and dial the number indicated below: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CSIRO VC Room </w:t>
      </w:r>
      <w:r>
        <w:rPr>
          <w:color w:val="FF0000"/>
          <w:sz w:val="26"/>
          <w:szCs w:val="26"/>
        </w:rPr>
        <w:tab/>
        <w:t xml:space="preserve">1652511484# (hash required)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External VC Room </w:t>
      </w:r>
      <w:r>
        <w:rPr>
          <w:color w:val="FF0000"/>
          <w:sz w:val="26"/>
          <w:szCs w:val="26"/>
        </w:rPr>
        <w:tab/>
        <w:t xml:space="preserve">1652511484@csiro.webex.com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Phones - AUDIO ONLY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Primary Australia </w:t>
      </w:r>
      <w:r>
        <w:rPr>
          <w:color w:val="FF0000"/>
          <w:sz w:val="26"/>
          <w:szCs w:val="26"/>
        </w:rPr>
        <w:tab/>
        <w:t xml:space="preserve">+61 2 6246 4433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Quick Dial </w:t>
      </w:r>
      <w:r>
        <w:rPr>
          <w:color w:val="FF0000"/>
          <w:sz w:val="26"/>
          <w:szCs w:val="26"/>
        </w:rPr>
        <w:tab/>
        <w:t xml:space="preserve">+61262464433,1652511484%23%23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Other Global Numbers </w:t>
      </w:r>
      <w:r>
        <w:rPr>
          <w:color w:val="FF0000"/>
          <w:sz w:val="26"/>
          <w:szCs w:val="26"/>
        </w:rPr>
        <w:tab/>
        <w:t xml:space="preserve">https://conferencing.csiro.au/Call-in.php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Meeting Number/Access Code </w:t>
      </w:r>
      <w:r>
        <w:rPr>
          <w:color w:val="FF0000"/>
          <w:sz w:val="26"/>
          <w:szCs w:val="26"/>
        </w:rPr>
        <w:tab/>
        <w:t xml:space="preserve">165 251 1484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Password (if prompted) </w:t>
      </w:r>
      <w:r>
        <w:rPr>
          <w:color w:val="FF0000"/>
          <w:sz w:val="26"/>
          <w:szCs w:val="26"/>
        </w:rPr>
        <w:tab/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tZzNecH23n6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________________________________________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First time joining a </w:t>
      </w:r>
      <w:r>
        <w:rPr>
          <w:color w:val="FF0000"/>
          <w:sz w:val="26"/>
          <w:szCs w:val="26"/>
        </w:rPr>
        <w:t xml:space="preserve">Webex</w:t>
      </w:r>
      <w:r>
        <w:rPr>
          <w:color w:val="FF0000"/>
          <w:sz w:val="26"/>
          <w:szCs w:val="26"/>
        </w:rPr>
        <w:t xml:space="preserve"> meeting? Watch this short video to get started: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https://conferencing.csiro.au/videos/videos.php?tab=join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Need further help? </w:t>
      </w:r>
      <w:r>
        <w:rPr>
          <w:color w:val="FF0000"/>
          <w:sz w:val="26"/>
          <w:szCs w:val="26"/>
        </w:rPr>
        <w:t xml:space="preserve">Take a look</w:t>
      </w:r>
      <w:r>
        <w:rPr>
          <w:color w:val="FF0000"/>
          <w:sz w:val="26"/>
          <w:szCs w:val="26"/>
        </w:rPr>
        <w:t xml:space="preserve"> at the link below for user guides, videos and FAQs: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https://conferencing.csiro.au/index.php?meeting-number=1652511484&amp;site=csiro.webex.com</w:t>
      </w:r>
      <w:r/>
    </w:p>
    <w:tbl>
      <w:tblPr>
        <w:tblStyle w:val="626"/>
        <w:tblW w:w="0" w:type="auto"/>
        <w:tblLook w:val="04A0" w:firstRow="1" w:lastRow="0" w:firstColumn="1" w:lastColumn="0" w:noHBand="0" w:noVBand="1"/>
      </w:tblPr>
      <w:tblGrid>
        <w:gridCol w:w="1450"/>
        <w:gridCol w:w="6274"/>
        <w:gridCol w:w="2486"/>
      </w:tblGrid>
      <w:tr>
        <w:trPr>
          <w:trHeight w:val="288"/>
        </w:trPr>
        <w:tc>
          <w:tcPr>
            <w:gridSpan w:val="3"/>
            <w:shd w:val="clear" w:color="auto" w:fill="92D050"/>
            <w:tcW w:w="1021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Thursday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16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July</w:t>
            </w:r>
            <w:r>
              <w:rPr>
                <w:sz w:val="26"/>
                <w:szCs w:val="26"/>
              </w:rPr>
              <w:t xml:space="preserve"> 20</w:t>
            </w:r>
            <w:r>
              <w:rPr>
                <w:sz w:val="26"/>
                <w:szCs w:val="26"/>
              </w:rPr>
              <w:t xml:space="preserve">20</w:t>
            </w:r>
            <w:r/>
          </w:p>
        </w:tc>
      </w:tr>
      <w:tr>
        <w:trPr>
          <w:trHeight w:val="288"/>
        </w:trPr>
        <w:tc>
          <w:tcPr>
            <w:gridSpan w:val="3"/>
            <w:tcW w:w="1021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  <w:tr>
        <w:trPr>
          <w:trHeight w:val="288"/>
        </w:trPr>
        <w:tc>
          <w:tcPr>
            <w:gridSpan w:val="3"/>
            <w:shd w:val="clear" w:color="auto" w:fill="C6D9F1" w:themeFill="text2" w:themeFillTint="33"/>
            <w:tcW w:w="1021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  <w:tr>
        <w:trPr>
          <w:trHeight w:val="288"/>
        </w:trPr>
        <w:tc>
          <w:tcPr>
            <w:gridSpan w:val="3"/>
            <w:tcW w:w="10210" w:type="dxa"/>
            <w:textDirection w:val="lrTb"/>
            <w:noWrap/>
          </w:tcPr>
          <w:p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Sub Group</w:t>
            </w:r>
            <w:r>
              <w:rPr>
                <w:b/>
                <w:bCs/>
                <w:sz w:val="26"/>
                <w:szCs w:val="26"/>
              </w:rPr>
              <w:t xml:space="preserve"> Reports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5:00 GMT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The Microwave </w:t>
            </w:r>
            <w:r>
              <w:rPr>
                <w:sz w:val="26"/>
                <w:szCs w:val="26"/>
              </w:rPr>
              <w:t xml:space="preserve">Sub Group</w:t>
            </w:r>
            <w:r>
              <w:rPr>
                <w:sz w:val="26"/>
                <w:szCs w:val="26"/>
              </w:rPr>
              <w:t xml:space="preserve"> highlights and the microwave standards task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Xiaolong Dong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5:10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The Terrain Mapping </w:t>
            </w:r>
            <w:r>
              <w:rPr>
                <w:sz w:val="26"/>
                <w:szCs w:val="26"/>
              </w:rPr>
              <w:t xml:space="preserve">Sub Group</w:t>
            </w:r>
            <w:r>
              <w:rPr>
                <w:sz w:val="26"/>
                <w:szCs w:val="26"/>
              </w:rPr>
              <w:t xml:space="preserve"> and progress and updates on DEM Inter-comparison task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Peter Strobl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5:20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Q&amp;A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  <w:tr>
        <w:trPr>
          <w:trHeight w:val="288"/>
        </w:trPr>
        <w:tc>
          <w:tcPr>
            <w:gridSpan w:val="3"/>
            <w:tcW w:w="10210" w:type="dxa"/>
            <w:textDirection w:val="lrTb"/>
            <w:noWrap/>
          </w:tcPr>
          <w:p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Agency Presentations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  <w:t xml:space="preserve">0 GMT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JAXA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Akihiko Kuze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  <w:t xml:space="preserve">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GA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Medhavy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Thankappan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  <w:t xml:space="preserve">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AIR, CAS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LingLing</w:t>
            </w:r>
            <w:r>
              <w:rPr>
                <w:sz w:val="26"/>
                <w:szCs w:val="26"/>
              </w:rPr>
              <w:t xml:space="preserve"> Ma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  <w:t xml:space="preserve">:0</w:t>
            </w:r>
            <w:r>
              <w:rPr>
                <w:sz w:val="26"/>
                <w:szCs w:val="26"/>
              </w:rPr>
              <w:t xml:space="preserve">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NRSCC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Xiaolong Dong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  <w:t xml:space="preserve">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CSIRO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Cindy Ong</w:t>
            </w:r>
            <w:r/>
          </w:p>
        </w:tc>
      </w:tr>
      <w:tr>
        <w:trPr>
          <w:trHeight w:val="344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  <w:t xml:space="preserve">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ISRO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Santhi </w:t>
            </w:r>
            <w:r>
              <w:rPr>
                <w:sz w:val="26"/>
                <w:szCs w:val="26"/>
              </w:rPr>
              <w:t xml:space="preserve">Sree</w:t>
            </w:r>
            <w:r>
              <w:rPr>
                <w:sz w:val="26"/>
                <w:szCs w:val="26"/>
              </w:rPr>
              <w:t xml:space="preserve"> B</w:t>
            </w:r>
            <w:r/>
          </w:p>
        </w:tc>
      </w:tr>
      <w:tr>
        <w:trPr>
          <w:trHeight w:val="288"/>
        </w:trPr>
        <w:tc>
          <w:tcPr>
            <w:gridSpan w:val="3"/>
            <w:tcW w:w="10210" w:type="dxa"/>
            <w:textDirection w:val="lrTb"/>
            <w:noWrap/>
          </w:tcPr>
          <w:p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Collaborations with other WGs and VCs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35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WGISS – the interoperability lab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Robert Woodcock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50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Q&amp;A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  <w:tr>
        <w:trPr>
          <w:trHeight w:val="288"/>
        </w:trPr>
        <w:tc>
          <w:tcPr>
            <w:gridSpan w:val="3"/>
            <w:shd w:val="clear" w:color="auto" w:fill="C6D9F1" w:themeFill="text2" w:themeFillTint="33"/>
            <w:tcW w:w="1021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</w:t>
            </w:r>
            <w:r>
              <w:rPr>
                <w:sz w:val="26"/>
                <w:szCs w:val="26"/>
              </w:rPr>
              <w:t xml:space="preserve">:</w:t>
            </w: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  <w:t xml:space="preserve">0 Adjourn</w:t>
            </w:r>
            <w:r/>
          </w:p>
        </w:tc>
      </w:tr>
    </w:tbl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DIAL IN INFORMATION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-- Do not delete or change any of the following text. --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Welcome to CSIRO </w:t>
      </w:r>
      <w:r>
        <w:rPr>
          <w:color w:val="FF0000"/>
          <w:sz w:val="26"/>
          <w:szCs w:val="26"/>
        </w:rPr>
        <w:t xml:space="preserve">Webex</w:t>
      </w:r>
      <w:r>
        <w:rPr>
          <w:color w:val="FF0000"/>
          <w:sz w:val="26"/>
          <w:szCs w:val="26"/>
        </w:rPr>
        <w:t xml:space="preserve"> Conferencing </w:t>
      </w:r>
      <w:r>
        <w:rPr>
          <w:color w:val="FF0000"/>
          <w:sz w:val="26"/>
          <w:szCs w:val="26"/>
        </w:rPr>
        <w:t xml:space="preserve">featuring:</w:t>
      </w:r>
      <w:r>
        <w:rPr>
          <w:color w:val="FF0000"/>
          <w:sz w:val="26"/>
          <w:szCs w:val="26"/>
        </w:rPr>
        <w:t xml:space="preserve"> audio, video and presentation capabilities. You can join this conference from: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Desktop or Mobile Devices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https://csiro.webex.com/csiro/j.php?MTID=mb71c6f3f5264ad21a74ee0e10a5a8201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Once connected to your meeting remember to start your audio and video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Video Conferencing (VC) Rooms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Use the remote control or touch panel and dial the number indicated below: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CSIRO VC Room </w:t>
      </w:r>
      <w:r>
        <w:rPr>
          <w:color w:val="FF0000"/>
          <w:sz w:val="26"/>
          <w:szCs w:val="26"/>
        </w:rPr>
        <w:tab/>
        <w:t xml:space="preserve">1659325836# (hash required)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External VC Room </w:t>
      </w:r>
      <w:r>
        <w:rPr>
          <w:color w:val="FF0000"/>
          <w:sz w:val="26"/>
          <w:szCs w:val="26"/>
        </w:rPr>
        <w:tab/>
        <w:t xml:space="preserve">1659325836@csiro.webex.com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Phones - AUDIO ONLY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Primary Australia </w:t>
      </w:r>
      <w:r>
        <w:rPr>
          <w:color w:val="FF0000"/>
          <w:sz w:val="26"/>
          <w:szCs w:val="26"/>
        </w:rPr>
        <w:tab/>
        <w:t xml:space="preserve">+61 2 6246 4433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Quick Dial </w:t>
      </w:r>
      <w:r>
        <w:rPr>
          <w:color w:val="FF0000"/>
          <w:sz w:val="26"/>
          <w:szCs w:val="26"/>
        </w:rPr>
        <w:tab/>
        <w:t xml:space="preserve">+61262464433,1659325836%23%23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Other Global Numbers </w:t>
      </w:r>
      <w:r>
        <w:rPr>
          <w:color w:val="FF0000"/>
          <w:sz w:val="26"/>
          <w:szCs w:val="26"/>
        </w:rPr>
        <w:tab/>
        <w:t xml:space="preserve">https://conferencing.csiro.au/Call-in.php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Meeting Number/Access Code </w:t>
      </w:r>
      <w:r>
        <w:rPr>
          <w:color w:val="FF0000"/>
          <w:sz w:val="26"/>
          <w:szCs w:val="26"/>
        </w:rPr>
        <w:tab/>
        <w:t xml:space="preserve">165 932 5836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Password (if prompted) </w:t>
      </w:r>
      <w:r>
        <w:rPr>
          <w:color w:val="FF0000"/>
          <w:sz w:val="26"/>
          <w:szCs w:val="26"/>
        </w:rPr>
        <w:tab/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P23bQ7dfUtn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________________________________________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First time joining a </w:t>
      </w:r>
      <w:r>
        <w:rPr>
          <w:color w:val="FF0000"/>
          <w:sz w:val="26"/>
          <w:szCs w:val="26"/>
        </w:rPr>
        <w:t xml:space="preserve">Webex</w:t>
      </w:r>
      <w:r>
        <w:rPr>
          <w:color w:val="FF0000"/>
          <w:sz w:val="26"/>
          <w:szCs w:val="26"/>
        </w:rPr>
        <w:t xml:space="preserve"> meeting? Watch this short video to get started: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https://conferencing.csiro.au/videos/videos.php?tab=join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Need further help? </w:t>
      </w:r>
      <w:r>
        <w:rPr>
          <w:color w:val="FF0000"/>
          <w:sz w:val="26"/>
          <w:szCs w:val="26"/>
        </w:rPr>
        <w:t xml:space="preserve">Take a look</w:t>
      </w:r>
      <w:r>
        <w:rPr>
          <w:color w:val="FF0000"/>
          <w:sz w:val="26"/>
          <w:szCs w:val="26"/>
        </w:rPr>
        <w:t xml:space="preserve"> at the link below for user guides, videos and FAQs: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https://conferencing.csiro.au/index.php?meeting-number=1659325836&amp;site=csiro.webex.com</w:t>
      </w:r>
      <w:r/>
    </w:p>
    <w:tbl>
      <w:tblPr>
        <w:tblStyle w:val="626"/>
        <w:tblW w:w="0" w:type="auto"/>
        <w:tblLook w:val="04A0" w:firstRow="1" w:lastRow="0" w:firstColumn="1" w:lastColumn="0" w:noHBand="0" w:noVBand="1"/>
      </w:tblPr>
      <w:tblGrid>
        <w:gridCol w:w="1450"/>
        <w:gridCol w:w="6274"/>
        <w:gridCol w:w="2486"/>
      </w:tblGrid>
      <w:tr>
        <w:trPr>
          <w:trHeight w:val="288"/>
        </w:trPr>
        <w:tc>
          <w:tcPr>
            <w:gridSpan w:val="3"/>
            <w:shd w:val="clear" w:color="auto" w:fill="92D050"/>
            <w:tcW w:w="1021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Friday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17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July</w:t>
            </w:r>
            <w:r>
              <w:rPr>
                <w:sz w:val="26"/>
                <w:szCs w:val="26"/>
              </w:rPr>
              <w:t xml:space="preserve"> 20</w:t>
            </w:r>
            <w:r>
              <w:rPr>
                <w:sz w:val="26"/>
                <w:szCs w:val="26"/>
              </w:rPr>
              <w:t xml:space="preserve">20</w:t>
            </w:r>
            <w:r/>
          </w:p>
        </w:tc>
      </w:tr>
      <w:tr>
        <w:trPr>
          <w:trHeight w:val="288"/>
        </w:trPr>
        <w:tc>
          <w:tcPr>
            <w:gridSpan w:val="3"/>
            <w:tcW w:w="1021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  <w:tr>
        <w:trPr>
          <w:trHeight w:val="288"/>
        </w:trPr>
        <w:tc>
          <w:tcPr>
            <w:gridSpan w:val="3"/>
            <w:shd w:val="clear" w:color="auto" w:fill="C6D9F1" w:themeFill="text2" w:themeFillTint="33"/>
            <w:tcW w:w="1021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  <w:tr>
        <w:trPr>
          <w:trHeight w:val="288"/>
        </w:trPr>
        <w:tc>
          <w:tcPr>
            <w:gridSpan w:val="3"/>
            <w:tcW w:w="10210" w:type="dxa"/>
            <w:textDirection w:val="lrTb"/>
            <w:noWrap/>
          </w:tcPr>
          <w:p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Collaboration with other WGs and VCs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5:00 GMT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The CARD4L Assessment Process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Medhavy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Thankappan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5:15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Terminology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Nigel Fox</w:t>
            </w:r>
            <w:r/>
          </w:p>
        </w:tc>
      </w:tr>
      <w:tr>
        <w:trPr>
          <w:trHeight w:val="288"/>
        </w:trPr>
        <w:tc>
          <w:tcPr>
            <w:gridSpan w:val="3"/>
            <w:tcW w:w="10210" w:type="dxa"/>
            <w:textDirection w:val="lrTb"/>
            <w:noWrap/>
          </w:tcPr>
          <w:p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WGCV Business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5:25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Cal Val Portal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Philippe Goryl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5:35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Maturity Matrix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Philippe Goryl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5:55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New workplan tasks/proposals???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6:05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Meeting Summary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Cindy Ong</w:t>
            </w:r>
            <w:r/>
          </w:p>
        </w:tc>
      </w:tr>
      <w:tr>
        <w:trPr>
          <w:trHeight w:val="288"/>
        </w:trPr>
        <w:tc>
          <w:tcPr>
            <w:tcW w:w="145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6:20</w:t>
            </w:r>
            <w:r/>
          </w:p>
        </w:tc>
        <w:tc>
          <w:tcPr>
            <w:tcW w:w="6274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Future directions and meetings</w:t>
            </w:r>
            <w:r/>
          </w:p>
        </w:tc>
        <w:tc>
          <w:tcPr>
            <w:tcW w:w="2486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Cindy Ong</w:t>
            </w:r>
            <w:r/>
          </w:p>
        </w:tc>
      </w:tr>
      <w:tr>
        <w:trPr>
          <w:trHeight w:val="288"/>
        </w:trPr>
        <w:tc>
          <w:tcPr>
            <w:gridSpan w:val="3"/>
            <w:shd w:val="clear" w:color="auto" w:fill="C6D9F1" w:themeFill="text2" w:themeFillTint="33"/>
            <w:tcW w:w="10210" w:type="dxa"/>
            <w:textDirection w:val="lrTb"/>
            <w:noWrap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6:30 Adjourn</w:t>
            </w:r>
            <w:r/>
          </w:p>
        </w:tc>
      </w:tr>
    </w:tbl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DIAL IN INFORMATION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-- Do not delete or change any of the following text. --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Welcome to CSIRO </w:t>
      </w:r>
      <w:r>
        <w:rPr>
          <w:color w:val="FF0000"/>
          <w:sz w:val="26"/>
          <w:szCs w:val="26"/>
        </w:rPr>
        <w:t xml:space="preserve">Webex</w:t>
      </w:r>
      <w:r>
        <w:rPr>
          <w:color w:val="FF0000"/>
          <w:sz w:val="26"/>
          <w:szCs w:val="26"/>
        </w:rPr>
        <w:t xml:space="preserve"> Conferencing </w:t>
      </w:r>
      <w:r>
        <w:rPr>
          <w:color w:val="FF0000"/>
          <w:sz w:val="26"/>
          <w:szCs w:val="26"/>
        </w:rPr>
        <w:t xml:space="preserve">featuring:</w:t>
      </w:r>
      <w:r>
        <w:rPr>
          <w:color w:val="FF0000"/>
          <w:sz w:val="26"/>
          <w:szCs w:val="26"/>
        </w:rPr>
        <w:t xml:space="preserve"> audio, video and presentation capabilities. You can join this conference from: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Desktop or Mobile Devices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https://csiro.webex.com/csiro/j.php?MTID=mb1bebbaea8e5df6d8389f8e797a35e75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Once connected to your meeting remember to start your audio and video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Video Conferencing (VC) Rooms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Use the remote control or touch panel and dial the number indicated below: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CSIRO VC Room </w:t>
      </w:r>
      <w:r>
        <w:rPr>
          <w:color w:val="FF0000"/>
          <w:sz w:val="26"/>
          <w:szCs w:val="26"/>
        </w:rPr>
        <w:tab/>
        <w:t xml:space="preserve">1658396001# (hash required)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External VC Room </w:t>
      </w:r>
      <w:r>
        <w:rPr>
          <w:color w:val="FF0000"/>
          <w:sz w:val="26"/>
          <w:szCs w:val="26"/>
        </w:rPr>
        <w:tab/>
        <w:t xml:space="preserve">1658396001@csiro.webex.com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Phones - AUDIO ONLY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Primary Australia </w:t>
      </w:r>
      <w:r>
        <w:rPr>
          <w:color w:val="FF0000"/>
          <w:sz w:val="26"/>
          <w:szCs w:val="26"/>
        </w:rPr>
        <w:tab/>
        <w:t xml:space="preserve">+61 2 6246 4433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Quick Dial </w:t>
      </w:r>
      <w:r>
        <w:rPr>
          <w:color w:val="FF0000"/>
          <w:sz w:val="26"/>
          <w:szCs w:val="26"/>
        </w:rPr>
        <w:tab/>
        <w:t xml:space="preserve">+61262464433,1658396001%23%23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Other Global Numbers </w:t>
      </w:r>
      <w:r>
        <w:rPr>
          <w:color w:val="FF0000"/>
          <w:sz w:val="26"/>
          <w:szCs w:val="26"/>
        </w:rPr>
        <w:tab/>
        <w:t xml:space="preserve">https://conferencing.csiro.au/Call-in.php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ab/>
        <w:t xml:space="preserve">Meeting Number/Access Code </w:t>
      </w:r>
      <w:r>
        <w:rPr>
          <w:color w:val="FF0000"/>
          <w:sz w:val="26"/>
          <w:szCs w:val="26"/>
        </w:rPr>
        <w:tab/>
        <w:t xml:space="preserve">165 839 6001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Password (if prompted) </w:t>
      </w:r>
      <w:r>
        <w:rPr>
          <w:color w:val="FF0000"/>
          <w:sz w:val="26"/>
          <w:szCs w:val="26"/>
        </w:rPr>
        <w:tab/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Zmp3Y9GUYm3 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________________________________________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First time joining a </w:t>
      </w:r>
      <w:r>
        <w:rPr>
          <w:color w:val="FF0000"/>
          <w:sz w:val="26"/>
          <w:szCs w:val="26"/>
        </w:rPr>
        <w:t xml:space="preserve">Webex</w:t>
      </w:r>
      <w:r>
        <w:rPr>
          <w:color w:val="FF0000"/>
          <w:sz w:val="26"/>
          <w:szCs w:val="26"/>
        </w:rPr>
        <w:t xml:space="preserve"> meeting? Watch this short video to get started: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https://conferencing.csiro.au/videos/videos.php?tab=join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Need further help? </w:t>
      </w:r>
      <w:r>
        <w:rPr>
          <w:color w:val="FF0000"/>
          <w:sz w:val="26"/>
          <w:szCs w:val="26"/>
        </w:rPr>
        <w:t xml:space="preserve">Take a look</w:t>
      </w:r>
      <w:r>
        <w:rPr>
          <w:color w:val="FF0000"/>
          <w:sz w:val="26"/>
          <w:szCs w:val="26"/>
        </w:rPr>
        <w:t xml:space="preserve"> at the link below for user guides, videos and FAQs:</w:t>
      </w:r>
      <w:r/>
    </w:p>
    <w:p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https://conferencing.csiro.au/index.php?meeting-number=1658396001&amp;site=csiro.webex.com</w:t>
      </w:r>
      <w:r/>
    </w:p>
    <w:sectPr>
      <w:headerReference w:type="default" r:id="rId8"/>
      <w:footerReference w:type="default" r:id="rId9"/>
      <w:footnotePr/>
      <w:type w:val="nextPage"/>
      <w:pgSz w:w="12240" w:h="15840" w:orient="portrait"/>
      <w:pgMar w:top="56" w:right="940" w:bottom="720" w:left="1080" w:header="0" w:footer="230" w:gutter="0"/>
      <w:pgNumType w:start="1"/>
      <w:cols w:num="1" w:sep="0" w:space="720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MS Mincho">
    <w:panose1 w:val="02070609020205090404"/>
  </w:font>
  <w:font w:name="Times">
    <w:panose1 w:val="02020603050405020304"/>
  </w:font>
  <w:font w:name="Tahoma">
    <w:panose1 w:val="020B0604030504040204"/>
  </w:font>
  <w:font w:name="DejaVu Sans">
    <w:panose1 w:val="020B0603030804020204"/>
  </w:font>
  <w:font w:name="font344">
    <w:panose1 w:val="020B0803030604020204"/>
  </w:font>
  <w:font w:name="OpenSymbol">
    <w:panose1 w:val="05010000000000000000"/>
  </w:font>
  <w:font w:name="Courier New">
    <w:panose1 w:val="02070309020205020404"/>
  </w:font>
  <w:font w:name="Wingdings">
    <w:panose1 w:val="05010000000000000000"/>
  </w:font>
  <w:font w:name="Symbol">
    <w:panose1 w:val="05050102010706020507"/>
  </w:font>
  <w:font w:name="Verdana">
    <w:panose1 w:val="020B0604030504040204"/>
  </w:font>
  <w:font w:name="SimSun">
    <w:panose1 w:val="02020603020101020101"/>
  </w:font>
  <w:font w:name="Arial">
    <w:panose1 w:val="020B0604020202020204"/>
  </w:font>
  <w:font w:name="Arial Unicode MS">
    <w:panose1 w:val="020B0604020202020204"/>
  </w:font>
  <w:font w:name="Century">
    <w:panose1 w:val="02040502050405020303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26"/>
      <w:jc w:val="left"/>
      <w:tabs>
        <w:tab w:val="left" w:pos="7513" w:leader="none"/>
        <w:tab w:val="clear" w:pos="8640" w:leader="none"/>
      </w:tabs>
      <w:rPr>
        <w:i/>
      </w:rPr>
      <w:pBdr>
        <w:top w:val="single" w:color="000000" w:sz="4" w:space="1"/>
      </w:pBdr>
    </w:pPr>
    <w:r>
      <w:rPr>
        <w:i/>
        <w:lang w:val="en-US"/>
      </w:rPr>
      <w:t xml:space="preserve">C</w:t>
    </w:r>
    <w:r>
      <w:rPr>
        <w:i/>
        <w:lang w:val="en-US"/>
      </w:rPr>
      <w:t xml:space="preserve">EOS WGCV-4</w:t>
    </w:r>
    <w:r>
      <w:rPr>
        <w:i/>
        <w:lang w:val="en-US"/>
      </w:rPr>
      <w:t xml:space="preserve">6</w:t>
    </w:r>
    <w:r>
      <w:rPr>
        <w:i/>
        <w:lang w:val="en-US"/>
      </w:rPr>
      <w:t xml:space="preserve"> Agenda v</w:t>
    </w:r>
    <w:r>
      <w:rPr>
        <w:i/>
        <w:lang w:val="en-US"/>
      </w:rPr>
      <w:t xml:space="preserve">1</w:t>
    </w:r>
    <w:r>
      <w:rPr>
        <w:i/>
        <w:lang w:val="en-US"/>
      </w:rPr>
      <w:t xml:space="preserve">.</w:t>
    </w:r>
    <w:r>
      <w:rPr>
        <w:i/>
        <w:lang w:val="en-US"/>
      </w:rPr>
      <w:t xml:space="preserve">1</w:t>
    </w:r>
    <w:r>
      <w:rPr>
        <w:i/>
        <w:lang w:val="en-US"/>
      </w:rPr>
      <w:tab/>
      <w:t xml:space="preserve">Page </w:t>
    </w:r>
    <w:r>
      <w:rPr>
        <w:i/>
        <w:lang w:val="en-US"/>
      </w:rPr>
      <w:fldChar w:fldCharType="begin"/>
    </w:r>
    <w:r>
      <w:rPr>
        <w:i/>
        <w:lang w:val="en-US"/>
      </w:rPr>
      <w:instrText xml:space="preserve"> PAGE </w:instrText>
    </w:r>
    <w:r>
      <w:rPr>
        <w:i/>
        <w:lang w:val="en-US"/>
      </w:rPr>
      <w:fldChar w:fldCharType="separate"/>
    </w:r>
    <w:r>
      <w:rPr>
        <w:i/>
        <w:lang w:val="en-US"/>
      </w:rPr>
      <w:t xml:space="preserve">2</w:t>
    </w:r>
    <w:r>
      <w:rPr>
        <w:i/>
        <w:lang w:val="en-US"/>
      </w:rPr>
      <w:fldChar w:fldCharType="end"/>
    </w:r>
    <w:r>
      <w:rPr>
        <w:i/>
        <w:lang w:val="en-US"/>
      </w:rPr>
      <w:t xml:space="preserve"> of </w:t>
    </w:r>
    <w:r>
      <w:rPr>
        <w:i/>
        <w:lang w:val="en-US"/>
      </w:rPr>
      <w:fldChar w:fldCharType="begin"/>
    </w:r>
    <w:r>
      <w:rPr>
        <w:i/>
        <w:lang w:val="en-US"/>
      </w:rPr>
      <w:instrText xml:space="preserve"> NUMPAGES \*Arabic </w:instrText>
    </w:r>
    <w:r>
      <w:rPr>
        <w:i/>
        <w:lang w:val="en-US"/>
      </w:rPr>
      <w:fldChar w:fldCharType="separate"/>
    </w:r>
    <w:r>
      <w:rPr>
        <w:i/>
        <w:lang w:val="en-US"/>
      </w:rPr>
      <w:t xml:space="preserve">9</w:t>
    </w:r>
    <w:r>
      <w:rPr>
        <w:i/>
        <w:lang w:val="en-US"/>
      </w:rPr>
      <w:fldChar w:fldCharType="end"/>
    </w:r>
    <w:r>
      <w:rPr>
        <w:i/>
      </w:rPr>
      <w:tab/>
      <w:t xml:space="preserve">Updated </w:t>
    </w:r>
    <w:r>
      <w:rPr>
        <w:i/>
      </w:rPr>
      <w:t xml:space="preserve">0</w:t>
    </w:r>
    <w:r>
      <w:rPr>
        <w:i/>
      </w:rPr>
      <w:t xml:space="preserve">6</w:t>
    </w:r>
    <w:r>
      <w:rPr>
        <w:i/>
      </w:rPr>
      <w:t xml:space="preserve"> </w:t>
    </w:r>
    <w:r>
      <w:rPr>
        <w:i/>
      </w:rPr>
      <w:t xml:space="preserve">Jul</w:t>
    </w:r>
    <w:r>
      <w:rPr>
        <w:i/>
      </w:rPr>
      <w:t xml:space="preserve">,</w:t>
    </w:r>
    <w:r>
      <w:rPr>
        <w:i/>
      </w:rPr>
      <w:t xml:space="preserve"> 20</w:t>
    </w:r>
    <w:r>
      <w:rPr>
        <w:i/>
      </w:rPr>
      <w:t xml:space="preserve">20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25"/>
      <w:jc w:val="right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656" w:hanging="360"/>
        <w:tabs>
          <w:tab w:val="num" w:pos="1656" w:leader="none"/>
        </w:tabs>
      </w:pPr>
      <w:rPr>
        <w:rFonts w:ascii="Arial" w:hAnsi="Arial" w:cs="Verdana"/>
      </w:r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pStyle w:val="613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597"/>
      <w:isLgl w:val="false"/>
      <w:suff w:val="tab"/>
      <w:lvlText w:val="%1."/>
      <w:lvlJc w:val="left"/>
      <w:pPr>
        <w:ind w:left="1800" w:hanging="360"/>
        <w:tabs>
          <w:tab w:val="num" w:pos="180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decimal"/>
      <w:pStyle w:val="596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">
    <w:multiLevelType w:val="hybridMultilevel"/>
    <w:lvl w:ilvl="0">
      <w:start w:val="1"/>
      <w:numFmt w:val="decimal"/>
      <w:pStyle w:val="536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4">
    <w:multiLevelType w:val="hybridMultilevel"/>
    <w:lvl w:ilvl="0">
      <w:start w:val="1"/>
      <w:numFmt w:val="decimal"/>
      <w:pStyle w:val="595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5">
    <w:multiLevelType w:val="hybridMultilevel"/>
    <w:lvl w:ilvl="0">
      <w:start w:val="1"/>
      <w:numFmt w:val="bullet"/>
      <w:pStyle w:val="589"/>
      <w:isLgl w:val="false"/>
      <w:suff w:val="tab"/>
      <w:lvlText w:val=""/>
      <w:lvlJc w:val="left"/>
      <w:pPr>
        <w:ind w:left="1800" w:hanging="360"/>
        <w:tabs>
          <w:tab w:val="num" w:pos="180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6">
    <w:multiLevelType w:val="hybridMultilevel"/>
    <w:lvl w:ilvl="0">
      <w:start w:val="1"/>
      <w:numFmt w:val="bullet"/>
      <w:pStyle w:val="588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7">
    <w:multiLevelType w:val="hybridMultilevel"/>
    <w:lvl w:ilvl="0">
      <w:start w:val="1"/>
      <w:numFmt w:val="bullet"/>
      <w:pStyle w:val="587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8">
    <w:multiLevelType w:val="hybridMultilevel"/>
    <w:lvl w:ilvl="0">
      <w:start w:val="1"/>
      <w:numFmt w:val="bullet"/>
      <w:pStyle w:val="586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9">
    <w:multiLevelType w:val="hybridMultilevel"/>
    <w:lvl w:ilvl="0">
      <w:start w:val="1"/>
      <w:numFmt w:val="decimal"/>
      <w:pStyle w:val="546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0">
    <w:multiLevelType w:val="hybridMultilevel"/>
    <w:lvl w:ilvl="0">
      <w:start w:val="1"/>
      <w:numFmt w:val="bullet"/>
      <w:pStyle w:val="524"/>
      <w:isLgl w:val="false"/>
      <w:suff w:val="tab"/>
      <w:lvlText w:val=""/>
      <w:lvlJc w:val="left"/>
      <w:pPr>
        <w:ind w:left="360" w:hanging="360"/>
        <w:tabs>
          <w:tab w:val="num" w:pos="360" w:leader="none"/>
        </w:tabs>
      </w:pPr>
      <w:rPr>
        <w:rFonts w:ascii="Wingdings" w:hAnsi="Wingdings"/>
        <w:sz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1">
    <w:multiLevelType w:val="hybridMultilevel"/>
    <w:lvl w:ilvl="0">
      <w:start w:val="1"/>
      <w:numFmt w:val="bullet"/>
      <w:pStyle w:val="557"/>
      <w:isLgl w:val="false"/>
      <w:suff w:val="tab"/>
      <w:lvlText w:val=""/>
      <w:lvlJc w:val="left"/>
      <w:pPr>
        <w:ind w:left="714" w:hanging="357"/>
        <w:tabs>
          <w:tab w:val="num" w:pos="717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6"/>
  </w:num>
  <w:num w:numId="15">
    <w:abstractNumId w:val="12"/>
  </w:num>
  <w:num w:numId="16">
    <w:abstractNumId w:val="15"/>
  </w:num>
  <w:num w:numId="17">
    <w:abstractNumId w:val="17"/>
  </w:num>
  <w:num w:numId="18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432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Century"/>
        <w:color w:val="auto"/>
        <w:spacing w:val="0"/>
        <w:position w:val="0"/>
        <w:sz w:val="20"/>
        <w:szCs w:val="22"/>
        <w:lang w:val="en-US" w:bidi="ar-SA" w:eastAsia="ja-JP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437"/>
    <w:link w:val="428"/>
    <w:uiPriority w:val="9"/>
    <w:rPr>
      <w:rFonts w:ascii="Arial" w:hAnsi="Arial" w:cs="Arial" w:eastAsia="Arial"/>
      <w:sz w:val="40"/>
      <w:szCs w:val="40"/>
    </w:rPr>
  </w:style>
  <w:style w:type="character" w:styleId="16">
    <w:name w:val="Heading 3 Char"/>
    <w:basedOn w:val="437"/>
    <w:link w:val="430"/>
    <w:uiPriority w:val="9"/>
    <w:rPr>
      <w:rFonts w:ascii="Arial" w:hAnsi="Arial" w:cs="Arial" w:eastAsia="Arial"/>
      <w:sz w:val="30"/>
      <w:szCs w:val="30"/>
    </w:rPr>
  </w:style>
  <w:style w:type="character" w:styleId="20">
    <w:name w:val="Heading 5 Char"/>
    <w:basedOn w:val="437"/>
    <w:link w:val="432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437"/>
    <w:link w:val="433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437"/>
    <w:link w:val="43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437"/>
    <w:link w:val="435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437"/>
    <w:link w:val="436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437"/>
    <w:link w:val="530"/>
    <w:uiPriority w:val="10"/>
    <w:rPr>
      <w:sz w:val="48"/>
      <w:szCs w:val="48"/>
    </w:rPr>
  </w:style>
  <w:style w:type="character" w:styleId="35">
    <w:name w:val="Subtitle Char"/>
    <w:basedOn w:val="437"/>
    <w:link w:val="531"/>
    <w:uiPriority w:val="11"/>
    <w:rPr>
      <w:sz w:val="24"/>
      <w:szCs w:val="24"/>
    </w:rPr>
  </w:style>
  <w:style w:type="paragraph" w:styleId="36">
    <w:name w:val="Quote"/>
    <w:basedOn w:val="427"/>
    <w:next w:val="427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427"/>
    <w:next w:val="427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3">
    <w:name w:val="Footer Char"/>
    <w:basedOn w:val="437"/>
    <w:link w:val="526"/>
    <w:uiPriority w:val="99"/>
  </w:style>
  <w:style w:type="character" w:styleId="45">
    <w:name w:val="Caption Char"/>
    <w:basedOn w:val="522"/>
    <w:link w:val="526"/>
    <w:uiPriority w:val="99"/>
  </w:style>
  <w:style w:type="table" w:styleId="47">
    <w:name w:val="Table Grid Light"/>
    <w:basedOn w:val="438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438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438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43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43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43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43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43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43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43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43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2">
    <w:name w:val="Lined - Accent 1"/>
    <w:basedOn w:val="43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3">
    <w:name w:val="Lined - Accent 2"/>
    <w:basedOn w:val="43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4">
    <w:name w:val="Lined - Accent 3"/>
    <w:basedOn w:val="43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5">
    <w:name w:val="Lined - Accent 4"/>
    <w:basedOn w:val="43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6">
    <w:name w:val="Lined - Accent 5"/>
    <w:basedOn w:val="43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7">
    <w:name w:val="Lined - Accent 6"/>
    <w:basedOn w:val="43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8">
    <w:name w:val="Bordered &amp; Lined - Accent"/>
    <w:basedOn w:val="43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9">
    <w:name w:val="Bordered &amp; Lined - Accent 1"/>
    <w:basedOn w:val="43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60">
    <w:name w:val="Bordered &amp; Lined - Accent 2"/>
    <w:basedOn w:val="43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61">
    <w:name w:val="Bordered &amp; Lined - Accent 3"/>
    <w:basedOn w:val="43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2">
    <w:name w:val="Bordered &amp; Lined - Accent 4"/>
    <w:basedOn w:val="43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3">
    <w:name w:val="Bordered &amp; Lined - Accent 5"/>
    <w:basedOn w:val="43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4">
    <w:name w:val="Bordered &amp; Lined - Accent 6"/>
    <w:basedOn w:val="43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5">
    <w:name w:val="Bordered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43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4">
    <w:name w:val="Footnote Text Char"/>
    <w:link w:val="569"/>
    <w:uiPriority w:val="99"/>
    <w:rPr>
      <w:sz w:val="18"/>
    </w:rPr>
  </w:style>
  <w:style w:type="character" w:styleId="175">
    <w:name w:val="footnote reference"/>
    <w:basedOn w:val="437"/>
    <w:uiPriority w:val="99"/>
    <w:unhideWhenUsed/>
    <w:rPr>
      <w:vertAlign w:val="superscript"/>
    </w:rPr>
  </w:style>
  <w:style w:type="paragraph" w:styleId="185">
    <w:name w:val="TOC Heading"/>
    <w:uiPriority w:val="39"/>
    <w:unhideWhenUsed/>
  </w:style>
  <w:style w:type="paragraph" w:styleId="427" w:default="1">
    <w:name w:val="Normal"/>
    <w:qFormat/>
    <w:rPr>
      <w:rFonts w:eastAsia="SimSun"/>
      <w:lang w:val="en-GB" w:eastAsia="ar-SA"/>
    </w:rPr>
    <w:pPr>
      <w:jc w:val="both"/>
      <w:spacing w:after="120"/>
    </w:pPr>
  </w:style>
  <w:style w:type="paragraph" w:styleId="428">
    <w:name w:val="Heading 1"/>
    <w:basedOn w:val="427"/>
    <w:next w:val="427"/>
    <w:qFormat/>
    <w:rPr>
      <w:color w:val="000000"/>
      <w:sz w:val="36"/>
      <w:szCs w:val="36"/>
    </w:rPr>
    <w:pPr>
      <w:ind w:right="-180"/>
      <w:jc w:val="left"/>
      <w:spacing w:after="240"/>
      <w:tabs>
        <w:tab w:val="left" w:pos="720" w:leader="none"/>
      </w:tabs>
      <w:outlineLvl w:val="0"/>
    </w:pPr>
  </w:style>
  <w:style w:type="paragraph" w:styleId="429">
    <w:name w:val="Heading 2"/>
    <w:basedOn w:val="427"/>
    <w:next w:val="427"/>
    <w:qFormat/>
    <w:rPr>
      <w:i/>
      <w:color w:val="000000"/>
      <w:sz w:val="28"/>
      <w:lang w:val="en-US"/>
    </w:rPr>
    <w:pPr>
      <w:ind w:left="900" w:hanging="900"/>
      <w:spacing w:before="120"/>
      <w:shd w:val="clear" w:color="auto" w:fill="DAEEF3"/>
      <w:tabs>
        <w:tab w:val="left" w:pos="7380" w:leader="none"/>
        <w:tab w:val="left" w:pos="7920" w:leader="none"/>
      </w:tabs>
      <w:pBdr>
        <w:top w:val="single" w:color="000000" w:sz="4" w:space="1"/>
        <w:bottom w:val="single" w:color="000000" w:sz="4" w:space="1"/>
      </w:pBdr>
      <w:outlineLvl w:val="1"/>
    </w:pPr>
  </w:style>
  <w:style w:type="paragraph" w:styleId="430">
    <w:name w:val="Heading 3"/>
    <w:basedOn w:val="431"/>
    <w:next w:val="427"/>
    <w:qFormat/>
    <w:rPr>
      <w:b w:val="false"/>
      <w:color w:val="auto"/>
      <w:lang w:val="en-US"/>
    </w:rPr>
    <w:pPr>
      <w:ind w:right="-720" w:firstLine="15"/>
      <w:spacing w:before="0"/>
      <w:outlineLvl w:val="2"/>
    </w:pPr>
  </w:style>
  <w:style w:type="paragraph" w:styleId="431">
    <w:name w:val="Heading 4"/>
    <w:basedOn w:val="427"/>
    <w:next w:val="427"/>
    <w:qFormat/>
    <w:rPr>
      <w:b/>
      <w:color w:val="000000"/>
      <w:sz w:val="28"/>
      <w:szCs w:val="28"/>
    </w:rPr>
    <w:pPr>
      <w:jc w:val="left"/>
      <w:spacing w:before="120"/>
      <w:tabs>
        <w:tab w:val="left" w:pos="720" w:leader="none"/>
        <w:tab w:val="left" w:pos="1440" w:leader="none"/>
        <w:tab w:val="left" w:pos="7920" w:leader="none"/>
      </w:tabs>
      <w:outlineLvl w:val="3"/>
    </w:pPr>
  </w:style>
  <w:style w:type="paragraph" w:styleId="432">
    <w:name w:val="Heading 5"/>
    <w:basedOn w:val="427"/>
    <w:next w:val="427"/>
    <w:qFormat/>
    <w:rPr>
      <w:color w:val="000000"/>
      <w:sz w:val="24"/>
    </w:rPr>
    <w:pPr>
      <w:ind w:left="851"/>
      <w:jc w:val="left"/>
      <w:keepNext/>
      <w:spacing w:before="120"/>
      <w:tabs>
        <w:tab w:val="left" w:pos="1701" w:leader="none"/>
        <w:tab w:val="left" w:pos="2552" w:leader="none"/>
        <w:tab w:val="left" w:pos="3402" w:leader="none"/>
        <w:tab w:val="left" w:pos="6521" w:leader="none"/>
      </w:tabs>
      <w:outlineLvl w:val="4"/>
    </w:pPr>
  </w:style>
  <w:style w:type="paragraph" w:styleId="433">
    <w:name w:val="Heading 6"/>
    <w:basedOn w:val="427"/>
    <w:next w:val="427"/>
    <w:qFormat/>
    <w:rPr>
      <w:b/>
    </w:rPr>
    <w:pPr>
      <w:spacing w:after="60" w:before="240"/>
      <w:outlineLvl w:val="5"/>
    </w:pPr>
  </w:style>
  <w:style w:type="paragraph" w:styleId="434">
    <w:name w:val="Heading 7"/>
    <w:basedOn w:val="427"/>
    <w:next w:val="427"/>
    <w:qFormat/>
    <w:rPr>
      <w:b/>
      <w:sz w:val="32"/>
    </w:rPr>
    <w:pPr>
      <w:jc w:val="center"/>
      <w:keepNext/>
      <w:outlineLvl w:val="6"/>
    </w:pPr>
  </w:style>
  <w:style w:type="paragraph" w:styleId="435">
    <w:name w:val="Heading 8"/>
    <w:basedOn w:val="427"/>
    <w:next w:val="427"/>
    <w:qFormat/>
    <w:rPr>
      <w:i/>
      <w:sz w:val="24"/>
    </w:rPr>
    <w:pPr>
      <w:spacing w:after="60" w:before="240"/>
      <w:outlineLvl w:val="7"/>
    </w:pPr>
  </w:style>
  <w:style w:type="paragraph" w:styleId="436">
    <w:name w:val="Heading 9"/>
    <w:basedOn w:val="427"/>
    <w:next w:val="427"/>
    <w:qFormat/>
    <w:rPr>
      <w:rFonts w:ascii="Arial" w:hAnsi="Arial"/>
      <w:sz w:val="22"/>
    </w:rPr>
    <w:pPr>
      <w:spacing w:after="60" w:before="240"/>
      <w:outlineLvl w:val="8"/>
    </w:pPr>
  </w:style>
  <w:style w:type="character" w:styleId="437" w:default="1">
    <w:name w:val="Default Paragraph Font"/>
    <w:uiPriority w:val="1"/>
    <w:semiHidden/>
    <w:unhideWhenUsed/>
  </w:style>
  <w:style w:type="table" w:styleId="4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39" w:default="1">
    <w:name w:val="No List"/>
    <w:uiPriority w:val="99"/>
    <w:semiHidden/>
    <w:unhideWhenUsed/>
  </w:style>
  <w:style w:type="character" w:styleId="440" w:customStyle="1">
    <w:name w:val="WW8Num1z0"/>
    <w:rPr>
      <w:rFonts w:ascii="Arial" w:hAnsi="Arial" w:cs="Verdana"/>
    </w:rPr>
  </w:style>
  <w:style w:type="character" w:styleId="441" w:customStyle="1">
    <w:name w:val="WW8Num6z0"/>
    <w:rPr>
      <w:rFonts w:ascii="Symbol" w:hAnsi="Symbol"/>
    </w:rPr>
  </w:style>
  <w:style w:type="character" w:styleId="442" w:customStyle="1">
    <w:name w:val="WW8Num7z0"/>
    <w:rPr>
      <w:rFonts w:ascii="Symbol" w:hAnsi="Symbol"/>
    </w:rPr>
  </w:style>
  <w:style w:type="character" w:styleId="443" w:customStyle="1">
    <w:name w:val="WW8Num8z0"/>
    <w:rPr>
      <w:rFonts w:ascii="Symbol" w:hAnsi="Symbol"/>
    </w:rPr>
  </w:style>
  <w:style w:type="character" w:styleId="444" w:customStyle="1">
    <w:name w:val="WW8Num9z0"/>
    <w:rPr>
      <w:rFonts w:ascii="Symbol" w:hAnsi="Symbol"/>
    </w:rPr>
  </w:style>
  <w:style w:type="character" w:styleId="445" w:customStyle="1">
    <w:name w:val="WW8Num11z0"/>
    <w:rPr>
      <w:rFonts w:ascii="Wingdings" w:hAnsi="Wingdings"/>
      <w:sz w:val="16"/>
    </w:rPr>
  </w:style>
  <w:style w:type="character" w:styleId="446" w:customStyle="1">
    <w:name w:val="WW8Num12z0"/>
    <w:rPr>
      <w:rFonts w:ascii="Symbol" w:hAnsi="Symbol"/>
    </w:rPr>
  </w:style>
  <w:style w:type="character" w:styleId="447" w:customStyle="1">
    <w:name w:val="WW8Num13z0"/>
    <w:rPr>
      <w:rFonts w:ascii="Symbol" w:hAnsi="Symbol" w:cs="OpenSymbol"/>
    </w:rPr>
  </w:style>
  <w:style w:type="character" w:styleId="448" w:customStyle="1">
    <w:name w:val="Absatz-Standardschriftart"/>
  </w:style>
  <w:style w:type="character" w:styleId="449" w:customStyle="1">
    <w:name w:val="WW-Absatz-Standardschriftart"/>
  </w:style>
  <w:style w:type="character" w:styleId="450" w:customStyle="1">
    <w:name w:val="WW8Num13z1"/>
    <w:rPr>
      <w:rFonts w:ascii="OpenSymbol" w:hAnsi="OpenSymbol" w:cs="OpenSymbol"/>
    </w:rPr>
  </w:style>
  <w:style w:type="character" w:styleId="451" w:customStyle="1">
    <w:name w:val="WW8Num14z0"/>
    <w:rPr>
      <w:rFonts w:ascii="Symbol" w:hAnsi="Symbol" w:cs="OpenSymbol"/>
    </w:rPr>
  </w:style>
  <w:style w:type="character" w:styleId="452" w:customStyle="1">
    <w:name w:val="WW8Num14z1"/>
    <w:rPr>
      <w:rFonts w:ascii="OpenSymbol" w:hAnsi="OpenSymbol" w:cs="OpenSymbol"/>
    </w:rPr>
  </w:style>
  <w:style w:type="character" w:styleId="453" w:customStyle="1">
    <w:name w:val="WW8Num15z0"/>
    <w:rPr>
      <w:rFonts w:ascii="Symbol" w:hAnsi="Symbol"/>
    </w:rPr>
  </w:style>
  <w:style w:type="character" w:styleId="454" w:customStyle="1">
    <w:name w:val="WW8Num15z1"/>
    <w:rPr>
      <w:rFonts w:ascii="Courier New" w:hAnsi="Courier New" w:cs="Verdana"/>
    </w:rPr>
  </w:style>
  <w:style w:type="character" w:styleId="455" w:customStyle="1">
    <w:name w:val="WW8Num16z0"/>
    <w:rPr>
      <w:rFonts w:ascii="Symbol" w:hAnsi="Symbol" w:cs="OpenSymbol"/>
    </w:rPr>
  </w:style>
  <w:style w:type="character" w:styleId="456" w:customStyle="1">
    <w:name w:val="WW8Num16z1"/>
    <w:rPr>
      <w:rFonts w:ascii="OpenSymbol" w:hAnsi="OpenSymbol" w:cs="OpenSymbol"/>
    </w:rPr>
  </w:style>
  <w:style w:type="character" w:styleId="457" w:customStyle="1">
    <w:name w:val="WW8Num5z0"/>
    <w:rPr>
      <w:rFonts w:ascii="Symbol" w:hAnsi="Symbol"/>
    </w:rPr>
  </w:style>
  <w:style w:type="character" w:styleId="458" w:customStyle="1">
    <w:name w:val="WW8Num10z0"/>
    <w:rPr>
      <w:rFonts w:ascii="Wingdings" w:hAnsi="Wingdings"/>
    </w:rPr>
  </w:style>
  <w:style w:type="character" w:styleId="459" w:customStyle="1">
    <w:name w:val="WW8Num10z1"/>
    <w:rPr>
      <w:rFonts w:ascii="Courier New" w:hAnsi="Courier New" w:cs="Verdana"/>
    </w:rPr>
  </w:style>
  <w:style w:type="character" w:styleId="460" w:customStyle="1">
    <w:name w:val="WW8Num10z3"/>
    <w:rPr>
      <w:rFonts w:ascii="Symbol" w:hAnsi="Symbol"/>
    </w:rPr>
  </w:style>
  <w:style w:type="character" w:styleId="461" w:customStyle="1">
    <w:name w:val="WW8Num12z1"/>
    <w:rPr>
      <w:rFonts w:ascii="Courier New" w:hAnsi="Courier New"/>
    </w:rPr>
  </w:style>
  <w:style w:type="character" w:styleId="462" w:customStyle="1">
    <w:name w:val="WW8Num12z2"/>
    <w:rPr>
      <w:rFonts w:ascii="Wingdings" w:hAnsi="Wingdings"/>
    </w:rPr>
  </w:style>
  <w:style w:type="character" w:styleId="463" w:customStyle="1">
    <w:name w:val="WW8Num13z3"/>
    <w:rPr>
      <w:rFonts w:ascii="Times New Roman" w:hAnsi="Times New Roman"/>
      <w:sz w:val="20"/>
    </w:rPr>
  </w:style>
  <w:style w:type="character" w:styleId="464" w:customStyle="1">
    <w:name w:val="WW8Num14z3"/>
    <w:rPr>
      <w:rFonts w:ascii="Times New Roman" w:hAnsi="Times New Roman"/>
      <w:sz w:val="20"/>
    </w:rPr>
  </w:style>
  <w:style w:type="character" w:styleId="465" w:customStyle="1">
    <w:name w:val="WW8Num15z2"/>
    <w:rPr>
      <w:rFonts w:ascii="Wingdings" w:hAnsi="Wingdings"/>
    </w:rPr>
  </w:style>
  <w:style w:type="character" w:styleId="466" w:customStyle="1">
    <w:name w:val="WW8Num16z3"/>
    <w:rPr>
      <w:rFonts w:ascii="Times New Roman" w:hAnsi="Times New Roman"/>
      <w:sz w:val="20"/>
    </w:rPr>
  </w:style>
  <w:style w:type="character" w:styleId="467" w:customStyle="1">
    <w:name w:val="WW8Num17z0"/>
    <w:rPr>
      <w:rFonts w:ascii="Wingdings" w:hAnsi="Wingdings"/>
      <w:sz w:val="16"/>
    </w:rPr>
  </w:style>
  <w:style w:type="character" w:styleId="468" w:customStyle="1">
    <w:name w:val="WW8Num18z3"/>
    <w:rPr>
      <w:rFonts w:ascii="Times New Roman" w:hAnsi="Times New Roman"/>
      <w:sz w:val="20"/>
    </w:rPr>
  </w:style>
  <w:style w:type="character" w:styleId="469" w:customStyle="1">
    <w:name w:val="WW8Num19z0"/>
    <w:rPr>
      <w:rFonts w:ascii="Symbol" w:hAnsi="Symbol"/>
    </w:rPr>
  </w:style>
  <w:style w:type="character" w:styleId="470" w:customStyle="1">
    <w:name w:val="WW8Num19z1"/>
    <w:rPr>
      <w:rFonts w:ascii="Courier New" w:hAnsi="Courier New" w:cs="Courier New"/>
    </w:rPr>
  </w:style>
  <w:style w:type="character" w:styleId="471" w:customStyle="1">
    <w:name w:val="WW8Num19z2"/>
    <w:rPr>
      <w:rFonts w:ascii="Wingdings" w:hAnsi="Wingdings"/>
    </w:rPr>
  </w:style>
  <w:style w:type="character" w:styleId="472" w:customStyle="1">
    <w:name w:val="WW8Num20z0"/>
    <w:rPr>
      <w:rFonts w:ascii="Symbol" w:hAnsi="Symbol"/>
    </w:rPr>
  </w:style>
  <w:style w:type="character" w:styleId="473" w:customStyle="1">
    <w:name w:val="WW8Num20z1"/>
    <w:rPr>
      <w:rFonts w:ascii="Courier New" w:hAnsi="Courier New" w:cs="Verdana"/>
    </w:rPr>
  </w:style>
  <w:style w:type="character" w:styleId="474" w:customStyle="1">
    <w:name w:val="WW8Num20z2"/>
    <w:rPr>
      <w:rFonts w:ascii="Wingdings" w:hAnsi="Wingdings"/>
    </w:rPr>
  </w:style>
  <w:style w:type="character" w:styleId="475" w:customStyle="1">
    <w:name w:val="WW8Num21z0"/>
    <w:rPr>
      <w:rFonts w:ascii="Symbol" w:hAnsi="Symbol"/>
    </w:rPr>
  </w:style>
  <w:style w:type="character" w:styleId="476" w:customStyle="1">
    <w:name w:val="WW8Num21z1"/>
    <w:rPr>
      <w:rFonts w:ascii="Courier New" w:hAnsi="Courier New"/>
    </w:rPr>
  </w:style>
  <w:style w:type="character" w:styleId="477" w:customStyle="1">
    <w:name w:val="WW8Num21z2"/>
    <w:rPr>
      <w:rFonts w:ascii="Wingdings" w:hAnsi="Wingdings"/>
    </w:rPr>
  </w:style>
  <w:style w:type="character" w:styleId="478" w:customStyle="1">
    <w:name w:val="WW8Num22z0"/>
    <w:rPr>
      <w:rFonts w:ascii="Symbol" w:hAnsi="Symbol"/>
    </w:rPr>
  </w:style>
  <w:style w:type="character" w:styleId="479" w:customStyle="1">
    <w:name w:val="WW8Num22z1"/>
    <w:rPr>
      <w:rFonts w:ascii="Courier New" w:hAnsi="Courier New" w:cs="Verdana"/>
    </w:rPr>
  </w:style>
  <w:style w:type="character" w:styleId="480" w:customStyle="1">
    <w:name w:val="WW8Num22z2"/>
    <w:rPr>
      <w:rFonts w:ascii="Wingdings" w:hAnsi="Wingdings"/>
    </w:rPr>
  </w:style>
  <w:style w:type="character" w:styleId="481" w:customStyle="1">
    <w:name w:val="WW8Num23z3"/>
    <w:rPr>
      <w:rFonts w:ascii="Times New Roman" w:hAnsi="Times New Roman"/>
      <w:sz w:val="20"/>
    </w:rPr>
  </w:style>
  <w:style w:type="character" w:styleId="482" w:customStyle="1">
    <w:name w:val="WW8Num24z0"/>
    <w:rPr>
      <w:rFonts w:ascii="Symbol" w:hAnsi="Symbol"/>
    </w:rPr>
  </w:style>
  <w:style w:type="character" w:styleId="483" w:customStyle="1">
    <w:name w:val="WW8Num24z1"/>
    <w:rPr>
      <w:rFonts w:ascii="Courier New" w:hAnsi="Courier New" w:cs="Verdana"/>
    </w:rPr>
  </w:style>
  <w:style w:type="character" w:styleId="484" w:customStyle="1">
    <w:name w:val="WW8Num24z2"/>
    <w:rPr>
      <w:rFonts w:ascii="Wingdings" w:hAnsi="Wingdings"/>
    </w:rPr>
  </w:style>
  <w:style w:type="character" w:styleId="485" w:customStyle="1">
    <w:name w:val="WW8Num25z3"/>
    <w:rPr>
      <w:rFonts w:ascii="Times New Roman" w:hAnsi="Times New Roman"/>
      <w:sz w:val="20"/>
    </w:rPr>
  </w:style>
  <w:style w:type="character" w:styleId="486" w:customStyle="1">
    <w:name w:val="WW8Num26z0"/>
    <w:rPr>
      <w:rFonts w:ascii="Symbol" w:hAnsi="Symbol"/>
    </w:rPr>
  </w:style>
  <w:style w:type="character" w:styleId="487" w:customStyle="1">
    <w:name w:val="WW8Num26z1"/>
    <w:rPr>
      <w:rFonts w:ascii="Courier New" w:hAnsi="Courier New" w:cs="Verdana"/>
    </w:rPr>
  </w:style>
  <w:style w:type="character" w:styleId="488" w:customStyle="1">
    <w:name w:val="WW8Num26z2"/>
    <w:rPr>
      <w:rFonts w:ascii="Wingdings" w:hAnsi="Wingdings"/>
    </w:rPr>
  </w:style>
  <w:style w:type="character" w:styleId="489" w:customStyle="1">
    <w:name w:val="WW8Num27z0"/>
    <w:rPr>
      <w:rFonts w:ascii="Arial" w:hAnsi="Arial" w:cs="Verdana" w:eastAsia="Times New Roman"/>
    </w:rPr>
  </w:style>
  <w:style w:type="character" w:styleId="490" w:customStyle="1">
    <w:name w:val="WW8Num27z1"/>
    <w:rPr>
      <w:rFonts w:ascii="Courier New" w:hAnsi="Courier New"/>
    </w:rPr>
  </w:style>
  <w:style w:type="character" w:styleId="491" w:customStyle="1">
    <w:name w:val="WW8Num27z2"/>
    <w:rPr>
      <w:rFonts w:ascii="Wingdings" w:hAnsi="Wingdings"/>
    </w:rPr>
  </w:style>
  <w:style w:type="character" w:styleId="492" w:customStyle="1">
    <w:name w:val="WW8Num27z3"/>
    <w:rPr>
      <w:rFonts w:ascii="Symbol" w:hAnsi="Symbol"/>
    </w:rPr>
  </w:style>
  <w:style w:type="character" w:styleId="493" w:customStyle="1">
    <w:name w:val="WW8Num27z4"/>
    <w:rPr>
      <w:rFonts w:ascii="Courier New" w:hAnsi="Courier New" w:cs="Verdana"/>
    </w:rPr>
  </w:style>
  <w:style w:type="character" w:styleId="494" w:customStyle="1">
    <w:name w:val="WW8Num28z0"/>
    <w:rPr>
      <w:rFonts w:ascii="Symbol" w:hAnsi="Symbol"/>
    </w:rPr>
  </w:style>
  <w:style w:type="character" w:styleId="495" w:customStyle="1">
    <w:name w:val="WW8Num28z1"/>
    <w:rPr>
      <w:rFonts w:ascii="Courier New" w:hAnsi="Courier New" w:cs="Verdana"/>
    </w:rPr>
  </w:style>
  <w:style w:type="character" w:styleId="496" w:customStyle="1">
    <w:name w:val="WW8Num28z2"/>
    <w:rPr>
      <w:rFonts w:ascii="Wingdings" w:hAnsi="Wingdings"/>
    </w:rPr>
  </w:style>
  <w:style w:type="character" w:styleId="497" w:customStyle="1">
    <w:name w:val="WW8Num29z0"/>
    <w:rPr>
      <w:rFonts w:ascii="Symbol" w:hAnsi="Symbol"/>
    </w:rPr>
  </w:style>
  <w:style w:type="character" w:styleId="498" w:customStyle="1">
    <w:name w:val="WW8Num29z1"/>
    <w:rPr>
      <w:rFonts w:ascii="Courier New" w:hAnsi="Courier New" w:cs="Verdana"/>
    </w:rPr>
  </w:style>
  <w:style w:type="character" w:styleId="499" w:customStyle="1">
    <w:name w:val="WW8Num29z2"/>
    <w:rPr>
      <w:rFonts w:ascii="Wingdings" w:hAnsi="Wingdings"/>
    </w:rPr>
  </w:style>
  <w:style w:type="character" w:styleId="500" w:customStyle="1">
    <w:name w:val="WW8Num30z0"/>
    <w:rPr>
      <w:rFonts w:ascii="Symbol" w:hAnsi="Symbol"/>
    </w:rPr>
  </w:style>
  <w:style w:type="character" w:styleId="501" w:customStyle="1">
    <w:name w:val="WW8Num30z1"/>
    <w:rPr>
      <w:rFonts w:ascii="Courier New" w:hAnsi="Courier New" w:cs="Verdana"/>
    </w:rPr>
  </w:style>
  <w:style w:type="character" w:styleId="502" w:customStyle="1">
    <w:name w:val="WW8Num30z2"/>
    <w:rPr>
      <w:rFonts w:ascii="Wingdings" w:hAnsi="Wingdings"/>
    </w:rPr>
  </w:style>
  <w:style w:type="character" w:styleId="503" w:customStyle="1">
    <w:name w:val="WW-Default Paragraph Font"/>
  </w:style>
  <w:style w:type="character" w:styleId="504">
    <w:name w:val="page number"/>
    <w:basedOn w:val="503"/>
  </w:style>
  <w:style w:type="character" w:styleId="505">
    <w:name w:val="Hyperlink"/>
    <w:rPr>
      <w:color w:val="0000FF"/>
      <w:u w:val="single"/>
    </w:rPr>
  </w:style>
  <w:style w:type="character" w:styleId="506">
    <w:name w:val="FollowedHyperlink"/>
    <w:rPr>
      <w:color w:val="800080"/>
      <w:u w:val="single"/>
    </w:rPr>
  </w:style>
  <w:style w:type="character" w:styleId="507" w:customStyle="1">
    <w:name w:val="Char Char"/>
    <w:rPr>
      <w:color w:val="000000"/>
      <w:sz w:val="24"/>
      <w:lang w:val="en-GB" w:bidi="ar-SA" w:eastAsia="ar-SA"/>
    </w:rPr>
  </w:style>
  <w:style w:type="character" w:styleId="508">
    <w:name w:val="annotation reference"/>
    <w:rPr>
      <w:sz w:val="16"/>
      <w:szCs w:val="16"/>
    </w:rPr>
  </w:style>
  <w:style w:type="character" w:styleId="509">
    <w:name w:val="Emphasis"/>
    <w:qFormat/>
    <w:uiPriority w:val="20"/>
    <w:rPr>
      <w:i/>
      <w:iCs/>
    </w:rPr>
  </w:style>
  <w:style w:type="character" w:styleId="510" w:customStyle="1">
    <w:name w:val="Telecon Text Char"/>
    <w:rPr>
      <w:rFonts w:ascii="Verdana" w:hAnsi="Verdana" w:cs="Verdana"/>
      <w:sz w:val="16"/>
      <w:szCs w:val="16"/>
      <w:lang w:val="en-CA"/>
    </w:rPr>
  </w:style>
  <w:style w:type="character" w:styleId="511" w:customStyle="1">
    <w:name w:val="Heading 2 Char"/>
    <w:rPr>
      <w:i/>
      <w:color w:val="000000"/>
      <w:sz w:val="28"/>
      <w:shd w:val="clear" w:color="auto" w:fill="DAEEF3"/>
      <w:lang w:val="en-US"/>
    </w:rPr>
  </w:style>
  <w:style w:type="character" w:styleId="512">
    <w:name w:val="HTML Typewriter"/>
    <w:rPr>
      <w:rFonts w:ascii="Courier New" w:hAnsi="Courier New" w:cs="Courier New" w:eastAsia="Times New Roman"/>
      <w:sz w:val="20"/>
      <w:szCs w:val="20"/>
    </w:rPr>
  </w:style>
  <w:style w:type="character" w:styleId="513" w:customStyle="1">
    <w:name w:val="Heading 4 Char"/>
    <w:rPr>
      <w:b/>
      <w:color w:val="000000"/>
      <w:sz w:val="28"/>
      <w:szCs w:val="28"/>
    </w:rPr>
  </w:style>
  <w:style w:type="character" w:styleId="514" w:customStyle="1">
    <w:name w:val="Sub Heading Char"/>
    <w:rPr>
      <w:b w:val="false"/>
      <w:color w:val="000000"/>
      <w:sz w:val="28"/>
      <w:szCs w:val="28"/>
    </w:rPr>
  </w:style>
  <w:style w:type="character" w:styleId="515" w:customStyle="1">
    <w:name w:val="Bullets"/>
    <w:rPr>
      <w:rFonts w:ascii="OpenSymbol" w:hAnsi="OpenSymbol" w:cs="OpenSymbol" w:eastAsia="OpenSymbol"/>
    </w:rPr>
  </w:style>
  <w:style w:type="character" w:styleId="516" w:customStyle="1">
    <w:name w:val="Numbering Symbols"/>
  </w:style>
  <w:style w:type="character" w:styleId="517" w:customStyle="1">
    <w:name w:val="ListLabel 1"/>
    <w:rPr>
      <w:rFonts w:cs="font344"/>
    </w:rPr>
  </w:style>
  <w:style w:type="character" w:styleId="518" w:customStyle="1">
    <w:name w:val="ListLabel 2"/>
    <w:rPr>
      <w:rFonts w:cs="Courier New"/>
    </w:rPr>
  </w:style>
  <w:style w:type="paragraph" w:styleId="519" w:customStyle="1">
    <w:name w:val="Heading"/>
    <w:basedOn w:val="427"/>
    <w:next w:val="520"/>
    <w:rPr>
      <w:rFonts w:ascii="Arial" w:hAnsi="Arial" w:cs="DejaVu Sans" w:eastAsia="DejaVu Sans"/>
      <w:sz w:val="28"/>
      <w:szCs w:val="28"/>
    </w:rPr>
    <w:pPr>
      <w:keepNext/>
      <w:spacing w:before="240"/>
    </w:pPr>
  </w:style>
  <w:style w:type="paragraph" w:styleId="520">
    <w:name w:val="Body Text"/>
    <w:basedOn w:val="427"/>
    <w:rPr>
      <w:b/>
      <w:sz w:val="28"/>
    </w:rPr>
  </w:style>
  <w:style w:type="paragraph" w:styleId="521">
    <w:name w:val="List"/>
    <w:basedOn w:val="427"/>
    <w:pPr>
      <w:ind w:left="360" w:hanging="360"/>
    </w:pPr>
  </w:style>
  <w:style w:type="paragraph" w:styleId="522">
    <w:name w:val="Caption"/>
    <w:basedOn w:val="427"/>
    <w:next w:val="427"/>
    <w:qFormat/>
    <w:rPr>
      <w:b/>
    </w:rPr>
    <w:pPr>
      <w:spacing w:before="120"/>
    </w:pPr>
  </w:style>
  <w:style w:type="paragraph" w:styleId="523" w:customStyle="1">
    <w:name w:val="Index"/>
    <w:basedOn w:val="427"/>
  </w:style>
  <w:style w:type="paragraph" w:styleId="524" w:customStyle="1">
    <w:name w:val="MC Bullet"/>
    <w:basedOn w:val="427"/>
    <w:pPr>
      <w:numPr>
        <w:numId w:val="11"/>
      </w:numPr>
      <w:ind w:left="1080" w:firstLine="0"/>
      <w:tabs>
        <w:tab w:val="left" w:pos="1080" w:leader="none"/>
      </w:tabs>
    </w:pPr>
  </w:style>
  <w:style w:type="paragraph" w:styleId="525">
    <w:name w:val="Header"/>
    <w:basedOn w:val="427"/>
    <w:link w:val="625"/>
    <w:uiPriority w:val="99"/>
    <w:pPr>
      <w:tabs>
        <w:tab w:val="center" w:pos="4320" w:leader="none"/>
        <w:tab w:val="right" w:pos="8640" w:leader="none"/>
      </w:tabs>
    </w:pPr>
  </w:style>
  <w:style w:type="paragraph" w:styleId="526">
    <w:name w:val="Footer"/>
    <w:basedOn w:val="427"/>
    <w:pPr>
      <w:tabs>
        <w:tab w:val="center" w:pos="4320" w:leader="none"/>
        <w:tab w:val="right" w:pos="8640" w:leader="none"/>
      </w:tabs>
    </w:pPr>
  </w:style>
  <w:style w:type="paragraph" w:styleId="527">
    <w:name w:val="Body Text Indent"/>
    <w:basedOn w:val="427"/>
    <w:rPr>
      <w:sz w:val="23"/>
      <w:lang w:val="en-US"/>
    </w:rPr>
    <w:pPr>
      <w:ind w:left="1440"/>
      <w:jc w:val="left"/>
      <w:spacing w:after="0"/>
    </w:pPr>
  </w:style>
  <w:style w:type="paragraph" w:styleId="528">
    <w:name w:val="Body Text Indent 2"/>
    <w:basedOn w:val="427"/>
    <w:rPr>
      <w:sz w:val="23"/>
      <w:lang w:val="en-US"/>
    </w:rPr>
    <w:pPr>
      <w:ind w:left="1440" w:hanging="720"/>
      <w:jc w:val="left"/>
      <w:spacing w:after="0"/>
    </w:pPr>
  </w:style>
  <w:style w:type="paragraph" w:styleId="529">
    <w:name w:val="Body Text Indent 3"/>
    <w:basedOn w:val="427"/>
    <w:rPr>
      <w:sz w:val="23"/>
      <w:lang w:val="en-US"/>
    </w:rPr>
    <w:pPr>
      <w:ind w:left="720" w:hanging="720"/>
      <w:jc w:val="left"/>
      <w:spacing w:after="0"/>
    </w:pPr>
  </w:style>
  <w:style w:type="paragraph" w:styleId="530">
    <w:name w:val="Title"/>
    <w:basedOn w:val="427"/>
    <w:next w:val="531"/>
    <w:qFormat/>
    <w:rPr>
      <w:b/>
      <w:sz w:val="44"/>
      <w:lang w:val="en-US"/>
    </w:rPr>
    <w:pPr>
      <w:jc w:val="center"/>
      <w:spacing w:after="0"/>
    </w:pPr>
  </w:style>
  <w:style w:type="paragraph" w:styleId="531">
    <w:name w:val="Subtitle"/>
    <w:basedOn w:val="427"/>
    <w:next w:val="520"/>
    <w:qFormat/>
    <w:rPr>
      <w:i/>
      <w:sz w:val="24"/>
    </w:rPr>
    <w:pPr>
      <w:jc w:val="center"/>
      <w:spacing w:lineRule="auto" w:line="480" w:after="0"/>
    </w:pPr>
  </w:style>
  <w:style w:type="paragraph" w:styleId="532" w:customStyle="1">
    <w:name w:val="MC Heading 1"/>
    <w:basedOn w:val="525"/>
    <w:next w:val="533"/>
    <w:rPr>
      <w:b/>
      <w:sz w:val="32"/>
    </w:rPr>
    <w:pPr>
      <w:jc w:val="center"/>
      <w:spacing w:after="240"/>
      <w:tabs>
        <w:tab w:val="clear" w:pos="4320" w:leader="none"/>
        <w:tab w:val="clear" w:pos="8640" w:leader="none"/>
      </w:tabs>
    </w:pPr>
  </w:style>
  <w:style w:type="paragraph" w:styleId="533" w:customStyle="1">
    <w:name w:val="MC Normal"/>
    <w:basedOn w:val="427"/>
    <w:rPr>
      <w:sz w:val="22"/>
    </w:rPr>
    <w:pPr>
      <w:spacing w:after="240"/>
    </w:pPr>
  </w:style>
  <w:style w:type="paragraph" w:styleId="534">
    <w:name w:val="toc 1"/>
    <w:basedOn w:val="427"/>
    <w:next w:val="427"/>
    <w:rPr>
      <w:i/>
      <w:lang w:val="en-US"/>
    </w:rPr>
    <w:pPr>
      <w:ind w:left="426" w:hanging="426"/>
      <w:spacing w:after="0"/>
      <w:tabs>
        <w:tab w:val="left" w:pos="426" w:leader="none"/>
        <w:tab w:val="left" w:pos="993" w:leader="none"/>
        <w:tab w:val="right" w:pos="9061" w:leader="dot"/>
      </w:tabs>
    </w:pPr>
  </w:style>
  <w:style w:type="paragraph" w:styleId="535">
    <w:name w:val="toc 2"/>
    <w:basedOn w:val="427"/>
    <w:next w:val="427"/>
    <w:rPr>
      <w:lang w:val="en-US"/>
    </w:rPr>
    <w:pPr>
      <w:ind w:left="993" w:hanging="795"/>
      <w:spacing w:after="0"/>
      <w:tabs>
        <w:tab w:val="left" w:pos="800" w:leader="none"/>
        <w:tab w:val="right" w:pos="9061" w:leader="dot"/>
      </w:tabs>
    </w:pPr>
  </w:style>
  <w:style w:type="paragraph" w:styleId="536">
    <w:name w:val="List Number 3"/>
    <w:basedOn w:val="427"/>
    <w:pPr>
      <w:numPr>
        <w:numId w:val="4"/>
      </w:numPr>
    </w:pPr>
  </w:style>
  <w:style w:type="paragraph" w:styleId="537">
    <w:name w:val="toc 3"/>
    <w:basedOn w:val="427"/>
    <w:next w:val="427"/>
    <w:pPr>
      <w:ind w:left="403"/>
      <w:spacing w:after="0"/>
    </w:pPr>
  </w:style>
  <w:style w:type="paragraph" w:styleId="538">
    <w:name w:val="toc 4"/>
    <w:basedOn w:val="427"/>
    <w:next w:val="427"/>
    <w:pPr>
      <w:ind w:left="600"/>
    </w:pPr>
  </w:style>
  <w:style w:type="paragraph" w:styleId="539">
    <w:name w:val="toc 5"/>
    <w:basedOn w:val="427"/>
    <w:next w:val="427"/>
    <w:pPr>
      <w:ind w:left="800"/>
    </w:pPr>
  </w:style>
  <w:style w:type="paragraph" w:styleId="540">
    <w:name w:val="toc 6"/>
    <w:basedOn w:val="427"/>
    <w:next w:val="427"/>
    <w:pPr>
      <w:ind w:left="1000"/>
    </w:pPr>
  </w:style>
  <w:style w:type="paragraph" w:styleId="541">
    <w:name w:val="toc 7"/>
    <w:basedOn w:val="427"/>
    <w:next w:val="427"/>
    <w:pPr>
      <w:ind w:left="1200"/>
    </w:pPr>
  </w:style>
  <w:style w:type="paragraph" w:styleId="542">
    <w:name w:val="toc 8"/>
    <w:basedOn w:val="427"/>
    <w:next w:val="427"/>
    <w:pPr>
      <w:ind w:left="1400"/>
    </w:pPr>
  </w:style>
  <w:style w:type="paragraph" w:styleId="543">
    <w:name w:val="toc 9"/>
    <w:basedOn w:val="427"/>
    <w:next w:val="427"/>
    <w:pPr>
      <w:ind w:left="1600"/>
    </w:pPr>
  </w:style>
  <w:style w:type="paragraph" w:styleId="544">
    <w:name w:val="Body Text 2"/>
    <w:basedOn w:val="427"/>
    <w:rPr>
      <w:color w:val="000000"/>
      <w:sz w:val="24"/>
      <w:lang w:val="en-US"/>
    </w:rPr>
    <w:pPr>
      <w:jc w:val="left"/>
      <w:spacing w:after="0"/>
    </w:pPr>
  </w:style>
  <w:style w:type="paragraph" w:styleId="545">
    <w:name w:val="Body Text 3"/>
    <w:basedOn w:val="427"/>
    <w:rPr>
      <w:sz w:val="28"/>
      <w:lang w:val="en-US"/>
    </w:rPr>
    <w:pPr>
      <w:jc w:val="left"/>
      <w:spacing w:after="0"/>
    </w:pPr>
  </w:style>
  <w:style w:type="paragraph" w:styleId="546">
    <w:name w:val="List Number"/>
    <w:basedOn w:val="427"/>
    <w:rPr>
      <w:sz w:val="24"/>
    </w:rPr>
    <w:pPr>
      <w:numPr>
        <w:numId w:val="10"/>
      </w:numPr>
      <w:ind w:left="357" w:hanging="357"/>
      <w:jc w:val="left"/>
    </w:pPr>
  </w:style>
  <w:style w:type="paragraph" w:styleId="547" w:customStyle="1">
    <w:name w:val="xl24"/>
    <w:basedOn w:val="427"/>
    <w:rPr>
      <w:rFonts w:ascii="Arial" w:hAnsi="Arial" w:eastAsia="Arial Unicode MS"/>
      <w:sz w:val="16"/>
    </w:rPr>
    <w:pPr>
      <w:jc w:val="left"/>
      <w:spacing w:after="100" w:before="100"/>
      <w:pBdr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</w:pBdr>
    </w:pPr>
  </w:style>
  <w:style w:type="paragraph" w:styleId="548" w:customStyle="1">
    <w:name w:val="xl25"/>
    <w:basedOn w:val="427"/>
    <w:rPr>
      <w:rFonts w:ascii="Arial" w:hAnsi="Arial" w:eastAsia="Arial Unicode MS"/>
      <w:sz w:val="16"/>
    </w:rPr>
    <w:pPr>
      <w:jc w:val="left"/>
      <w:spacing w:after="100" w:before="100"/>
      <w:pBdr>
        <w:left w:val="single" w:color="000000" w:sz="4" w:space="0"/>
        <w:right w:val="single" w:color="000000" w:sz="4" w:space="0"/>
        <w:bottom w:val="single" w:color="000000" w:sz="4" w:space="0"/>
      </w:pBdr>
    </w:pPr>
  </w:style>
  <w:style w:type="paragraph" w:styleId="549" w:customStyle="1">
    <w:name w:val="xl26"/>
    <w:basedOn w:val="427"/>
    <w:rPr>
      <w:rFonts w:ascii="Arial" w:hAnsi="Arial" w:eastAsia="Arial Unicode MS"/>
      <w:sz w:val="16"/>
    </w:rPr>
    <w:pPr>
      <w:jc w:val="left"/>
      <w:spacing w:after="100" w:before="100"/>
      <w:pBdr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</w:pBdr>
    </w:pPr>
  </w:style>
  <w:style w:type="paragraph" w:styleId="550" w:customStyle="1">
    <w:name w:val="xl27"/>
    <w:basedOn w:val="427"/>
    <w:rPr>
      <w:rFonts w:ascii="Arial" w:hAnsi="Arial" w:eastAsia="Arial Unicode MS"/>
      <w:sz w:val="16"/>
    </w:rPr>
    <w:pPr>
      <w:jc w:val="left"/>
      <w:spacing w:after="100" w:before="100"/>
      <w:pBdr>
        <w:left w:val="single" w:color="000000" w:sz="4" w:space="0"/>
        <w:top w:val="single" w:color="000000" w:sz="8" w:space="0"/>
        <w:right w:val="single" w:color="000000" w:sz="4" w:space="0"/>
        <w:bottom w:val="single" w:color="000000" w:sz="4" w:space="0"/>
      </w:pBdr>
    </w:pPr>
  </w:style>
  <w:style w:type="paragraph" w:styleId="551" w:customStyle="1">
    <w:name w:val="xl28"/>
    <w:basedOn w:val="427"/>
    <w:rPr>
      <w:rFonts w:eastAsia="Arial Unicode MS"/>
      <w:sz w:val="16"/>
    </w:rPr>
    <w:pPr>
      <w:jc w:val="left"/>
      <w:spacing w:after="100" w:before="100"/>
      <w:pBdr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</w:pBdr>
    </w:pPr>
  </w:style>
  <w:style w:type="paragraph" w:styleId="552" w:customStyle="1">
    <w:name w:val="xl29"/>
    <w:basedOn w:val="427"/>
    <w:rPr>
      <w:rFonts w:eastAsia="Arial Unicode MS"/>
      <w:sz w:val="16"/>
    </w:rPr>
    <w:pPr>
      <w:jc w:val="left"/>
      <w:spacing w:after="100" w:before="100"/>
      <w:pBdr>
        <w:left w:val="single" w:color="000000" w:sz="4" w:space="0"/>
        <w:top w:val="single" w:color="000000" w:sz="4" w:space="0"/>
        <w:right w:val="single" w:color="000000" w:sz="8" w:space="0"/>
        <w:bottom w:val="single" w:color="000000" w:sz="4" w:space="0"/>
      </w:pBdr>
    </w:pPr>
  </w:style>
  <w:style w:type="paragraph" w:styleId="553" w:customStyle="1">
    <w:name w:val="xl30"/>
    <w:basedOn w:val="427"/>
    <w:rPr>
      <w:rFonts w:eastAsia="Arial Unicode MS"/>
      <w:sz w:val="16"/>
    </w:rPr>
    <w:pPr>
      <w:jc w:val="left"/>
      <w:spacing w:after="100" w:before="100"/>
      <w:pBdr>
        <w:left w:val="single" w:color="000000" w:sz="4" w:space="0"/>
        <w:top w:val="single" w:color="000000" w:sz="4" w:space="0"/>
        <w:right w:val="single" w:color="000000" w:sz="8" w:space="0"/>
        <w:bottom w:val="single" w:color="000000" w:sz="4" w:space="0"/>
      </w:pBdr>
    </w:pPr>
  </w:style>
  <w:style w:type="paragraph" w:styleId="554" w:customStyle="1">
    <w:name w:val="xl31"/>
    <w:basedOn w:val="427"/>
    <w:rPr>
      <w:rFonts w:eastAsia="Arial Unicode MS"/>
      <w:sz w:val="16"/>
    </w:rPr>
    <w:pPr>
      <w:jc w:val="left"/>
      <w:spacing w:after="100" w:before="100"/>
      <w:pBdr>
        <w:left w:val="single" w:color="000000" w:sz="8" w:space="0"/>
        <w:top w:val="single" w:color="000000" w:sz="4" w:space="0"/>
        <w:right w:val="single" w:color="000000" w:sz="4" w:space="0"/>
        <w:bottom w:val="single" w:color="000000" w:sz="8" w:space="0"/>
      </w:pBdr>
    </w:pPr>
  </w:style>
  <w:style w:type="paragraph" w:styleId="555" w:customStyle="1">
    <w:name w:val="xl32"/>
    <w:basedOn w:val="427"/>
    <w:rPr>
      <w:rFonts w:eastAsia="Arial Unicode MS"/>
      <w:sz w:val="16"/>
    </w:rPr>
    <w:pPr>
      <w:jc w:val="left"/>
      <w:spacing w:after="100" w:before="100"/>
      <w:pBdr>
        <w:left w:val="single" w:color="000000" w:sz="4" w:space="0"/>
        <w:top w:val="single" w:color="000000" w:sz="4" w:space="0"/>
        <w:right w:val="single" w:color="000000" w:sz="4" w:space="0"/>
        <w:bottom w:val="single" w:color="000000" w:sz="8" w:space="0"/>
      </w:pBdr>
    </w:pPr>
  </w:style>
  <w:style w:type="paragraph" w:styleId="556" w:customStyle="1">
    <w:name w:val="xl33"/>
    <w:basedOn w:val="427"/>
    <w:rPr>
      <w:rFonts w:eastAsia="Arial Unicode MS"/>
      <w:sz w:val="16"/>
    </w:rPr>
    <w:pPr>
      <w:jc w:val="left"/>
      <w:spacing w:after="100" w:before="100"/>
      <w:pBdr>
        <w:left w:val="single" w:color="000000" w:sz="4" w:space="0"/>
        <w:top w:val="single" w:color="000000" w:sz="4" w:space="0"/>
        <w:right w:val="single" w:color="000000" w:sz="8" w:space="0"/>
        <w:bottom w:val="single" w:color="000000" w:sz="8" w:space="0"/>
      </w:pBdr>
    </w:pPr>
  </w:style>
  <w:style w:type="paragraph" w:styleId="557">
    <w:name w:val="List Bullet"/>
    <w:basedOn w:val="427"/>
    <w:rPr>
      <w:sz w:val="24"/>
    </w:rPr>
    <w:pPr>
      <w:numPr>
        <w:numId w:val="12"/>
      </w:numPr>
      <w:jc w:val="left"/>
      <w:keepNext/>
      <w:tabs>
        <w:tab w:val="left" w:pos="6521" w:leader="none"/>
      </w:tabs>
    </w:pPr>
  </w:style>
  <w:style w:type="paragraph" w:styleId="558">
    <w:name w:val="Block Text"/>
    <w:basedOn w:val="427"/>
    <w:pPr>
      <w:ind w:left="1440" w:right="1440"/>
    </w:pPr>
  </w:style>
  <w:style w:type="paragraph" w:styleId="559">
    <w:name w:val="Body Text First Indent"/>
    <w:basedOn w:val="520"/>
    <w:rPr>
      <w:b w:val="false"/>
      <w:sz w:val="20"/>
    </w:rPr>
    <w:pPr>
      <w:ind w:firstLine="210"/>
    </w:pPr>
  </w:style>
  <w:style w:type="paragraph" w:styleId="560">
    <w:name w:val="Body Text First Indent 2"/>
    <w:basedOn w:val="527"/>
    <w:rPr>
      <w:sz w:val="20"/>
      <w:lang w:val="en-GB"/>
    </w:rPr>
    <w:pPr>
      <w:ind w:left="360" w:firstLine="210"/>
      <w:jc w:val="both"/>
      <w:spacing w:after="120"/>
    </w:pPr>
  </w:style>
  <w:style w:type="paragraph" w:styleId="561">
    <w:name w:val="Closing"/>
    <w:basedOn w:val="427"/>
    <w:pPr>
      <w:ind w:left="4320"/>
    </w:pPr>
  </w:style>
  <w:style w:type="paragraph" w:styleId="562">
    <w:name w:val="annotation text"/>
    <w:basedOn w:val="427"/>
  </w:style>
  <w:style w:type="paragraph" w:styleId="563">
    <w:name w:val="Date"/>
    <w:basedOn w:val="427"/>
    <w:next w:val="427"/>
  </w:style>
  <w:style w:type="paragraph" w:styleId="564">
    <w:name w:val="Document Map"/>
    <w:basedOn w:val="427"/>
    <w:rPr>
      <w:rFonts w:ascii="Tahoma" w:hAnsi="Tahoma"/>
    </w:rPr>
    <w:pPr>
      <w:shd w:val="clear" w:color="auto" w:fill="000080"/>
    </w:pPr>
  </w:style>
  <w:style w:type="paragraph" w:styleId="565">
    <w:name w:val="E-mail Signature"/>
    <w:basedOn w:val="427"/>
  </w:style>
  <w:style w:type="paragraph" w:styleId="566">
    <w:name w:val="endnote text"/>
    <w:basedOn w:val="427"/>
  </w:style>
  <w:style w:type="paragraph" w:styleId="567">
    <w:name w:val="envelope address"/>
    <w:basedOn w:val="427"/>
    <w:rPr>
      <w:rFonts w:ascii="Arial" w:hAnsi="Arial"/>
      <w:sz w:val="24"/>
    </w:rPr>
    <w:pPr>
      <w:ind w:left="2880"/>
    </w:pPr>
  </w:style>
  <w:style w:type="paragraph" w:styleId="568">
    <w:name w:val="envelope return"/>
    <w:basedOn w:val="427"/>
    <w:rPr>
      <w:rFonts w:ascii="Arial" w:hAnsi="Arial"/>
    </w:rPr>
  </w:style>
  <w:style w:type="paragraph" w:styleId="569">
    <w:name w:val="footnote text"/>
    <w:basedOn w:val="427"/>
  </w:style>
  <w:style w:type="paragraph" w:styleId="570">
    <w:name w:val="HTML Address"/>
    <w:basedOn w:val="427"/>
    <w:rPr>
      <w:i/>
    </w:rPr>
  </w:style>
  <w:style w:type="paragraph" w:styleId="571">
    <w:name w:val="HTML Preformatted"/>
    <w:basedOn w:val="427"/>
    <w:link w:val="619"/>
    <w:uiPriority w:val="99"/>
    <w:rPr>
      <w:rFonts w:ascii="Courier New" w:hAnsi="Courier New"/>
    </w:rPr>
  </w:style>
  <w:style w:type="paragraph" w:styleId="572">
    <w:name w:val="index 1"/>
    <w:basedOn w:val="427"/>
    <w:next w:val="427"/>
    <w:pPr>
      <w:ind w:left="200" w:hanging="200"/>
    </w:pPr>
  </w:style>
  <w:style w:type="paragraph" w:styleId="573">
    <w:name w:val="index 2"/>
    <w:basedOn w:val="427"/>
    <w:next w:val="427"/>
    <w:pPr>
      <w:ind w:left="400" w:hanging="200"/>
    </w:pPr>
  </w:style>
  <w:style w:type="paragraph" w:styleId="574">
    <w:name w:val="index 3"/>
    <w:basedOn w:val="427"/>
    <w:next w:val="427"/>
    <w:pPr>
      <w:ind w:left="600" w:hanging="200"/>
    </w:pPr>
  </w:style>
  <w:style w:type="paragraph" w:styleId="575">
    <w:name w:val="index 4"/>
    <w:basedOn w:val="427"/>
    <w:next w:val="427"/>
    <w:pPr>
      <w:ind w:left="800" w:hanging="200"/>
    </w:pPr>
  </w:style>
  <w:style w:type="paragraph" w:styleId="576">
    <w:name w:val="index 5"/>
    <w:basedOn w:val="427"/>
    <w:next w:val="427"/>
    <w:pPr>
      <w:ind w:left="1000" w:hanging="200"/>
    </w:pPr>
  </w:style>
  <w:style w:type="paragraph" w:styleId="577">
    <w:name w:val="index 6"/>
    <w:basedOn w:val="427"/>
    <w:next w:val="427"/>
    <w:pPr>
      <w:ind w:left="1200" w:hanging="200"/>
    </w:pPr>
  </w:style>
  <w:style w:type="paragraph" w:styleId="578">
    <w:name w:val="index 7"/>
    <w:basedOn w:val="427"/>
    <w:next w:val="427"/>
    <w:pPr>
      <w:ind w:left="1400" w:hanging="200"/>
    </w:pPr>
  </w:style>
  <w:style w:type="paragraph" w:styleId="579">
    <w:name w:val="index 8"/>
    <w:basedOn w:val="427"/>
    <w:next w:val="427"/>
    <w:pPr>
      <w:ind w:left="1600" w:hanging="200"/>
    </w:pPr>
  </w:style>
  <w:style w:type="paragraph" w:styleId="580">
    <w:name w:val="index 9"/>
    <w:basedOn w:val="427"/>
    <w:next w:val="427"/>
    <w:pPr>
      <w:ind w:left="1800" w:hanging="200"/>
    </w:pPr>
  </w:style>
  <w:style w:type="paragraph" w:styleId="581">
    <w:name w:val="index heading"/>
    <w:basedOn w:val="427"/>
    <w:next w:val="572"/>
    <w:rPr>
      <w:rFonts w:ascii="Arial" w:hAnsi="Arial"/>
      <w:b/>
    </w:rPr>
  </w:style>
  <w:style w:type="paragraph" w:styleId="582">
    <w:name w:val="List 2"/>
    <w:basedOn w:val="427"/>
    <w:pPr>
      <w:ind w:left="720" w:hanging="360"/>
    </w:pPr>
  </w:style>
  <w:style w:type="paragraph" w:styleId="583">
    <w:name w:val="List 3"/>
    <w:basedOn w:val="427"/>
    <w:pPr>
      <w:ind w:left="1080" w:hanging="360"/>
    </w:pPr>
  </w:style>
  <w:style w:type="paragraph" w:styleId="584">
    <w:name w:val="List 4"/>
    <w:basedOn w:val="427"/>
    <w:pPr>
      <w:ind w:left="1440" w:hanging="360"/>
    </w:pPr>
  </w:style>
  <w:style w:type="paragraph" w:styleId="585">
    <w:name w:val="List 5"/>
    <w:basedOn w:val="427"/>
    <w:pPr>
      <w:ind w:left="1800" w:hanging="360"/>
    </w:pPr>
  </w:style>
  <w:style w:type="paragraph" w:styleId="586">
    <w:name w:val="List Bullet 2"/>
    <w:basedOn w:val="427"/>
    <w:pPr>
      <w:numPr>
        <w:numId w:val="9"/>
      </w:numPr>
    </w:pPr>
  </w:style>
  <w:style w:type="paragraph" w:styleId="587">
    <w:name w:val="List Bullet 3"/>
    <w:basedOn w:val="427"/>
    <w:pPr>
      <w:numPr>
        <w:numId w:val="8"/>
      </w:numPr>
    </w:pPr>
  </w:style>
  <w:style w:type="paragraph" w:styleId="588">
    <w:name w:val="List Bullet 4"/>
    <w:basedOn w:val="427"/>
    <w:pPr>
      <w:numPr>
        <w:numId w:val="7"/>
      </w:numPr>
    </w:pPr>
  </w:style>
  <w:style w:type="paragraph" w:styleId="589">
    <w:name w:val="List Bullet 5"/>
    <w:basedOn w:val="427"/>
    <w:pPr>
      <w:numPr>
        <w:numId w:val="6"/>
      </w:numPr>
    </w:pPr>
  </w:style>
  <w:style w:type="paragraph" w:styleId="590">
    <w:name w:val="List Continue"/>
    <w:basedOn w:val="427"/>
    <w:pPr>
      <w:ind w:left="360"/>
    </w:pPr>
  </w:style>
  <w:style w:type="paragraph" w:styleId="591">
    <w:name w:val="List Continue 2"/>
    <w:basedOn w:val="427"/>
    <w:pPr>
      <w:ind w:left="720"/>
    </w:pPr>
  </w:style>
  <w:style w:type="paragraph" w:styleId="592">
    <w:name w:val="List Continue 3"/>
    <w:basedOn w:val="427"/>
    <w:pPr>
      <w:ind w:left="1080"/>
    </w:pPr>
  </w:style>
  <w:style w:type="paragraph" w:styleId="593">
    <w:name w:val="List Continue 4"/>
    <w:basedOn w:val="427"/>
    <w:pPr>
      <w:ind w:left="1440"/>
    </w:pPr>
  </w:style>
  <w:style w:type="paragraph" w:styleId="594">
    <w:name w:val="List Continue 5"/>
    <w:basedOn w:val="427"/>
    <w:pPr>
      <w:ind w:left="1800"/>
    </w:pPr>
  </w:style>
  <w:style w:type="paragraph" w:styleId="595">
    <w:name w:val="List Number 2"/>
    <w:basedOn w:val="427"/>
    <w:pPr>
      <w:numPr>
        <w:numId w:val="5"/>
      </w:numPr>
    </w:pPr>
  </w:style>
  <w:style w:type="paragraph" w:styleId="596">
    <w:name w:val="List Number 4"/>
    <w:basedOn w:val="427"/>
    <w:pPr>
      <w:numPr>
        <w:numId w:val="3"/>
      </w:numPr>
    </w:pPr>
  </w:style>
  <w:style w:type="paragraph" w:styleId="597">
    <w:name w:val="List Number 5"/>
    <w:basedOn w:val="427"/>
    <w:pPr>
      <w:numPr>
        <w:numId w:val="2"/>
      </w:numPr>
    </w:pPr>
  </w:style>
  <w:style w:type="paragraph" w:styleId="598">
    <w:name w:val="macro"/>
    <w:rPr>
      <w:rFonts w:ascii="Courier New" w:hAnsi="Courier New" w:eastAsia="SimSun"/>
      <w:lang w:val="en-GB" w:eastAsia="ar-SA"/>
    </w:rPr>
    <w:pPr>
      <w:jc w:val="both"/>
      <w:spacing w:after="120"/>
      <w:tabs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</w:pPr>
  </w:style>
  <w:style w:type="paragraph" w:styleId="599">
    <w:name w:val="Message Header"/>
    <w:basedOn w:val="427"/>
    <w:rPr>
      <w:rFonts w:ascii="Arial" w:hAnsi="Arial"/>
      <w:sz w:val="24"/>
    </w:rPr>
    <w:pPr>
      <w:ind w:left="1080" w:hanging="1080"/>
      <w:shd w:val="clear" w:color="auto" w:fill="CCCCCC"/>
      <w:pBdr>
        <w:left w:val="single" w:color="000000" w:sz="4" w:space="1"/>
        <w:top w:val="single" w:color="000000" w:sz="4" w:space="1"/>
        <w:right w:val="single" w:color="000000" w:sz="4" w:space="1"/>
        <w:bottom w:val="single" w:color="000000" w:sz="4" w:space="1"/>
      </w:pBdr>
    </w:pPr>
  </w:style>
  <w:style w:type="paragraph" w:styleId="600">
    <w:name w:val="Normal (Web)"/>
    <w:basedOn w:val="427"/>
    <w:uiPriority w:val="99"/>
    <w:rPr>
      <w:sz w:val="24"/>
    </w:rPr>
  </w:style>
  <w:style w:type="paragraph" w:styleId="601">
    <w:name w:val="Normal Indent"/>
    <w:basedOn w:val="427"/>
    <w:pPr>
      <w:ind w:left="720"/>
    </w:pPr>
  </w:style>
  <w:style w:type="paragraph" w:styleId="602">
    <w:name w:val="Note Heading"/>
    <w:basedOn w:val="427"/>
    <w:next w:val="427"/>
  </w:style>
  <w:style w:type="paragraph" w:styleId="603">
    <w:name w:val="Plain Text"/>
    <w:basedOn w:val="427"/>
    <w:rPr>
      <w:rFonts w:ascii="Courier New" w:hAnsi="Courier New"/>
    </w:rPr>
  </w:style>
  <w:style w:type="paragraph" w:styleId="604">
    <w:name w:val="Salutation"/>
    <w:basedOn w:val="427"/>
    <w:next w:val="427"/>
  </w:style>
  <w:style w:type="paragraph" w:styleId="605">
    <w:name w:val="Signature"/>
    <w:basedOn w:val="427"/>
    <w:pPr>
      <w:ind w:left="4320"/>
    </w:pPr>
  </w:style>
  <w:style w:type="paragraph" w:styleId="606">
    <w:name w:val="table of authorities"/>
    <w:basedOn w:val="427"/>
    <w:next w:val="427"/>
    <w:pPr>
      <w:ind w:left="200" w:hanging="200"/>
    </w:pPr>
  </w:style>
  <w:style w:type="paragraph" w:styleId="607">
    <w:name w:val="table of figures"/>
    <w:basedOn w:val="427"/>
    <w:next w:val="427"/>
    <w:pPr>
      <w:ind w:left="400" w:hanging="400"/>
    </w:pPr>
  </w:style>
  <w:style w:type="paragraph" w:styleId="608">
    <w:name w:val="toa heading"/>
    <w:basedOn w:val="427"/>
    <w:next w:val="427"/>
    <w:rPr>
      <w:rFonts w:ascii="Arial" w:hAnsi="Arial"/>
      <w:b/>
      <w:sz w:val="24"/>
    </w:rPr>
    <w:pPr>
      <w:spacing w:before="120"/>
    </w:pPr>
  </w:style>
  <w:style w:type="paragraph" w:styleId="609">
    <w:name w:val="Balloon Text"/>
    <w:basedOn w:val="427"/>
    <w:rPr>
      <w:rFonts w:ascii="Tahoma" w:hAnsi="Tahoma"/>
      <w:sz w:val="16"/>
    </w:rPr>
  </w:style>
  <w:style w:type="paragraph" w:styleId="610">
    <w:name w:val="annotation subject"/>
    <w:basedOn w:val="562"/>
    <w:next w:val="562"/>
    <w:rPr>
      <w:b/>
    </w:rPr>
  </w:style>
  <w:style w:type="paragraph" w:styleId="611" w:customStyle="1">
    <w:name w:val="Style Heading 2 + Bottom: (No border)"/>
    <w:basedOn w:val="429"/>
    <w:rPr>
      <w:iCs/>
    </w:rPr>
  </w:style>
  <w:style w:type="paragraph" w:styleId="612" w:customStyle="1">
    <w:name w:val="para"/>
    <w:rPr>
      <w:rFonts w:ascii="Times" w:hAnsi="Times" w:cs="MS Mincho" w:eastAsia="SimSun"/>
      <w:sz w:val="24"/>
      <w:szCs w:val="24"/>
      <w:lang w:val="fr-FR" w:eastAsia="ar-SA"/>
    </w:rPr>
    <w:pPr>
      <w:jc w:val="both"/>
      <w:spacing w:lineRule="atLeast" w:line="280" w:after="57"/>
      <w:tabs>
        <w:tab w:val="left" w:pos="0" w:leader="none"/>
        <w:tab w:val="left" w:pos="1417" w:leader="none"/>
        <w:tab w:val="left" w:pos="2835" w:leader="none"/>
        <w:tab w:val="left" w:pos="4252" w:leader="none"/>
      </w:tabs>
    </w:pPr>
  </w:style>
  <w:style w:type="paragraph" w:styleId="613" w:customStyle="1">
    <w:name w:val="Heading 4 - Bullets"/>
    <w:basedOn w:val="431"/>
    <w:pPr>
      <w:numPr>
        <w:ilvl w:val="3"/>
        <w:numId w:val="1"/>
      </w:numPr>
      <w:spacing w:before="0"/>
    </w:pPr>
  </w:style>
  <w:style w:type="paragraph" w:styleId="614" w:customStyle="1">
    <w:name w:val="item"/>
    <w:rPr>
      <w:rFonts w:ascii="Times" w:hAnsi="Times" w:cs="MS Mincho"/>
      <w:lang w:val="fr-FR" w:eastAsia="ar-SA"/>
    </w:rPr>
    <w:pPr>
      <w:ind w:left="737" w:hanging="737"/>
      <w:jc w:val="both"/>
      <w:spacing w:lineRule="atLeast" w:line="233" w:after="57"/>
      <w:tabs>
        <w:tab w:val="decimal" w:pos="510" w:leader="none"/>
        <w:tab w:val="left" w:pos="737" w:leader="none"/>
        <w:tab w:val="left" w:pos="1304" w:leader="none"/>
        <w:tab w:val="left" w:pos="3572" w:leader="none"/>
        <w:tab w:val="left" w:pos="4989" w:leader="none"/>
      </w:tabs>
    </w:pPr>
  </w:style>
  <w:style w:type="paragraph" w:styleId="615" w:customStyle="1">
    <w:name w:val="ss-titre"/>
    <w:rPr>
      <w:rFonts w:cs="Wingdings" w:eastAsia="SimSun"/>
      <w:b/>
      <w:bCs/>
      <w:sz w:val="24"/>
      <w:szCs w:val="24"/>
      <w:lang w:val="fr-FR" w:eastAsia="ar-SA"/>
    </w:rPr>
    <w:pPr>
      <w:ind w:left="1134" w:hanging="1134"/>
      <w:keepLines/>
      <w:keepNext/>
      <w:spacing w:lineRule="atLeast" w:line="274" w:after="57" w:before="79"/>
      <w:tabs>
        <w:tab w:val="left" w:pos="1134" w:leader="none"/>
        <w:tab w:val="left" w:pos="2268" w:leader="none"/>
        <w:tab w:val="left" w:pos="2551" w:leader="none"/>
        <w:tab w:val="left" w:pos="3969" w:leader="none"/>
        <w:tab w:val="left" w:pos="5386" w:leader="none"/>
      </w:tabs>
    </w:pPr>
  </w:style>
  <w:style w:type="paragraph" w:styleId="616" w:customStyle="1">
    <w:name w:val="Telecon Text"/>
    <w:basedOn w:val="609"/>
    <w:rPr>
      <w:rFonts w:ascii="Verdana" w:hAnsi="Verdana" w:cs="Verdana"/>
      <w:szCs w:val="16"/>
      <w:lang w:val="en-CA"/>
    </w:rPr>
    <w:pPr>
      <w:jc w:val="left"/>
      <w:spacing w:after="0"/>
    </w:pPr>
  </w:style>
  <w:style w:type="paragraph" w:styleId="617" w:customStyle="1">
    <w:name w:val="Sub Heading"/>
    <w:basedOn w:val="431"/>
  </w:style>
  <w:style w:type="paragraph" w:styleId="618" w:customStyle="1">
    <w:name w:val="Colorful List - Accent 11"/>
    <w:basedOn w:val="427"/>
    <w:qFormat/>
    <w:uiPriority w:val="34"/>
  </w:style>
  <w:style w:type="character" w:styleId="619" w:customStyle="1">
    <w:name w:val="HTML Preformatted Char"/>
    <w:link w:val="571"/>
    <w:uiPriority w:val="99"/>
    <w:rPr>
      <w:rFonts w:ascii="Courier New" w:hAnsi="Courier New" w:eastAsia="SimSun"/>
      <w:lang w:eastAsia="ar-SA"/>
    </w:rPr>
  </w:style>
  <w:style w:type="character" w:styleId="620" w:customStyle="1">
    <w:name w:val="apple-style-span"/>
  </w:style>
  <w:style w:type="paragraph" w:styleId="621">
    <w:name w:val="List Paragraph"/>
    <w:basedOn w:val="427"/>
    <w:qFormat/>
    <w:uiPriority w:val="34"/>
    <w:rPr>
      <w:rFonts w:eastAsia="Times New Roman"/>
      <w:sz w:val="24"/>
      <w:szCs w:val="24"/>
      <w:lang w:eastAsia="en-GB"/>
    </w:rPr>
    <w:pPr>
      <w:ind w:left="720"/>
      <w:jc w:val="left"/>
      <w:spacing w:after="0"/>
    </w:pPr>
  </w:style>
  <w:style w:type="paragraph" w:styleId="622" w:customStyle="1">
    <w:name w:val="Default"/>
    <w:rPr>
      <w:rFonts w:ascii="Calibri" w:hAnsi="Calibri" w:cs="Calibri"/>
      <w:color w:val="000000"/>
      <w:sz w:val="24"/>
      <w:szCs w:val="24"/>
      <w:lang w:val="en-GB"/>
    </w:rPr>
  </w:style>
  <w:style w:type="character" w:styleId="623" w:customStyle="1">
    <w:name w:val="apple-converted-space"/>
    <w:basedOn w:val="437"/>
  </w:style>
  <w:style w:type="paragraph" w:styleId="624" w:customStyle="1">
    <w:name w:val="Style1"/>
    <w:basedOn w:val="428"/>
    <w:rPr>
      <w:rFonts w:ascii="Arial" w:hAnsi="Arial" w:cs="Arial"/>
      <w:b/>
      <w:sz w:val="28"/>
      <w:szCs w:val="28"/>
    </w:rPr>
    <w:pPr>
      <w:ind w:right="0"/>
      <w:jc w:val="center"/>
      <w:spacing w:after="120"/>
      <w:shd w:val="clear" w:color="auto" w:fill="92D050"/>
      <w:tabs>
        <w:tab w:val="left" w:pos="7290" w:leader="none"/>
        <w:tab w:val="left" w:pos="8010" w:leader="none"/>
      </w:tabs>
    </w:pPr>
  </w:style>
  <w:style w:type="character" w:styleId="625" w:customStyle="1">
    <w:name w:val="Header Char"/>
    <w:basedOn w:val="437"/>
    <w:link w:val="525"/>
    <w:uiPriority w:val="99"/>
    <w:rPr>
      <w:rFonts w:eastAsia="SimSun"/>
      <w:lang w:val="en-GB" w:eastAsia="ar-SA"/>
    </w:rPr>
  </w:style>
  <w:style w:type="table" w:styleId="626">
    <w:name w:val="Table Grid"/>
    <w:basedOn w:val="438"/>
    <w:uiPriority w:val="59"/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character" w:styleId="627">
    <w:name w:val="Unresolved Mention"/>
    <w:basedOn w:val="437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image" Target="media/image1.jpg"/><Relationship Id="rId11" Type="http://schemas.openxmlformats.org/officeDocument/2006/relationships/hyperlink" Target="20200715-day2/CEOS%20WGCV%20ESA%20July%202020.pptx" TargetMode="External"/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Arial"/>
        <a:cs typeface="Arial"/>
      </a:majorFont>
      <a:minorFont>
        <a:latin typeface="Century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ONLYOFFICE/5.5.3.39</Application>
  <Company>Personal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WGISS-25 Agenda</dc:title>
  <dc:creator>Michelle Piepgrass</dc:creator>
  <cp:lastModifiedBy>Ian.Lau@csiro.au</cp:lastModifiedBy>
  <cp:revision>4</cp:revision>
  <dcterms:created xsi:type="dcterms:W3CDTF">2020-07-08T11:47:00Z</dcterms:created>
  <dcterms:modified xsi:type="dcterms:W3CDTF">2020-07-14T04:01:24Z</dcterms:modified>
</cp:coreProperties>
</file>