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2323" w:type="dxa"/>
        <w:tblLook w:val="0420" w:firstRow="1" w:lastRow="0" w:firstColumn="0" w:lastColumn="0" w:noHBand="0" w:noVBand="1"/>
      </w:tblPr>
      <w:tblGrid>
        <w:gridCol w:w="6653"/>
        <w:gridCol w:w="2835"/>
        <w:gridCol w:w="2835"/>
      </w:tblGrid>
      <w:tr w:rsidR="006F4D55" w:rsidRPr="004A51A0" w14:paraId="2BD10285" w14:textId="77777777" w:rsidTr="006F4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3" w:type="dxa"/>
          </w:tcPr>
          <w:p w14:paraId="50CEF965" w14:textId="77777777" w:rsidR="006F4D55" w:rsidRPr="004A51A0" w:rsidRDefault="006F4D55" w:rsidP="00F24D3E">
            <w:r w:rsidRPr="004A51A0">
              <w:t>Presentation</w:t>
            </w:r>
            <w:r>
              <w:t xml:space="preserve"> title (check against first page)</w:t>
            </w:r>
          </w:p>
        </w:tc>
        <w:tc>
          <w:tcPr>
            <w:tcW w:w="2835" w:type="dxa"/>
          </w:tcPr>
          <w:p w14:paraId="2F4279D9" w14:textId="77777777" w:rsidR="006F4D55" w:rsidRPr="004A51A0" w:rsidRDefault="006F4D55" w:rsidP="0010301A">
            <w:r w:rsidRPr="004A51A0">
              <w:t>By</w:t>
            </w:r>
            <w:r>
              <w:t xml:space="preserve"> </w:t>
            </w:r>
          </w:p>
        </w:tc>
        <w:tc>
          <w:tcPr>
            <w:tcW w:w="2835" w:type="dxa"/>
          </w:tcPr>
          <w:p w14:paraId="244951BA" w14:textId="77777777" w:rsidR="006F4D55" w:rsidRPr="004A51A0" w:rsidRDefault="00F24D3E" w:rsidP="00F24D3E">
            <w:r>
              <w:t>Filename</w:t>
            </w:r>
          </w:p>
        </w:tc>
      </w:tr>
      <w:tr w:rsidR="006F4D55" w:rsidRPr="004A51A0" w14:paraId="7F35EFAB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0C5A79C4" w14:textId="77777777" w:rsidR="006F4D55" w:rsidRPr="004A51A0" w:rsidRDefault="006F4D55" w:rsidP="00F24D3E">
            <w:r w:rsidRPr="004A51A0">
              <w:t xml:space="preserve">Welcome and introduction </w:t>
            </w:r>
            <w:r>
              <w:t>to the College of Optical sciences</w:t>
            </w:r>
          </w:p>
        </w:tc>
        <w:tc>
          <w:tcPr>
            <w:tcW w:w="2835" w:type="dxa"/>
          </w:tcPr>
          <w:p w14:paraId="05FE18B1" w14:textId="77777777" w:rsidR="006F4D55" w:rsidRPr="004A51A0" w:rsidRDefault="006F4D55" w:rsidP="00F24D3E">
            <w:r>
              <w:t>Justin Walker</w:t>
            </w:r>
          </w:p>
        </w:tc>
        <w:tc>
          <w:tcPr>
            <w:tcW w:w="2835" w:type="dxa"/>
          </w:tcPr>
          <w:p w14:paraId="0005F288" w14:textId="77777777" w:rsidR="006F4D55" w:rsidRPr="002921D4" w:rsidRDefault="00F24D3E" w:rsidP="00F24D3E">
            <w:pPr>
              <w:rPr>
                <w:highlight w:val="yellow"/>
              </w:rPr>
            </w:pPr>
            <w:r w:rsidRPr="00F24D3E">
              <w:t>Not available</w:t>
            </w:r>
          </w:p>
        </w:tc>
      </w:tr>
      <w:tr w:rsidR="006F4D55" w:rsidRPr="004A51A0" w14:paraId="218E1113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53387007" w14:textId="77777777" w:rsidR="006F4D55" w:rsidRPr="004A51A0" w:rsidRDefault="006F4D55" w:rsidP="00F24D3E">
            <w:r>
              <w:t>Introduction to the Remote Sensing Group</w:t>
            </w:r>
          </w:p>
        </w:tc>
        <w:tc>
          <w:tcPr>
            <w:tcW w:w="2835" w:type="dxa"/>
          </w:tcPr>
          <w:p w14:paraId="372E9C61" w14:textId="77777777" w:rsidR="006F4D55" w:rsidRPr="004A51A0" w:rsidRDefault="006F4D55" w:rsidP="00F24D3E">
            <w:r>
              <w:t>Stuart Biggar</w:t>
            </w:r>
          </w:p>
        </w:tc>
        <w:tc>
          <w:tcPr>
            <w:tcW w:w="2835" w:type="dxa"/>
          </w:tcPr>
          <w:p w14:paraId="1231F4EE" w14:textId="77777777" w:rsidR="006F4D55" w:rsidRPr="00F24D3E" w:rsidRDefault="006F4D55" w:rsidP="00F24D3E">
            <w:r w:rsidRPr="00F24D3E">
              <w:t>02 Biggar Introduction</w:t>
            </w:r>
          </w:p>
        </w:tc>
      </w:tr>
      <w:tr w:rsidR="006F4D55" w:rsidRPr="004A51A0" w14:paraId="18F5642D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6231CBBC" w14:textId="77777777" w:rsidR="006F4D55" w:rsidRDefault="006F4D55" w:rsidP="00F24D3E">
            <w:proofErr w:type="spellStart"/>
            <w:r>
              <w:t>RadCaTS</w:t>
            </w:r>
            <w:proofErr w:type="spellEnd"/>
            <w:r>
              <w:t>: Custom instrumentation production</w:t>
            </w:r>
          </w:p>
        </w:tc>
        <w:tc>
          <w:tcPr>
            <w:tcW w:w="2835" w:type="dxa"/>
          </w:tcPr>
          <w:p w14:paraId="2B61D03A" w14:textId="77777777" w:rsidR="006F4D55" w:rsidRDefault="006F4D55" w:rsidP="00F24D3E">
            <w:r>
              <w:t>Nik Anderson</w:t>
            </w:r>
          </w:p>
        </w:tc>
        <w:tc>
          <w:tcPr>
            <w:tcW w:w="2835" w:type="dxa"/>
          </w:tcPr>
          <w:p w14:paraId="627E0E3F" w14:textId="77777777" w:rsidR="006F4D55" w:rsidRPr="00F24D3E" w:rsidRDefault="006F4D55" w:rsidP="00F24D3E">
            <w:r w:rsidRPr="00F24D3E">
              <w:t xml:space="preserve">03 Anderson </w:t>
            </w:r>
            <w:proofErr w:type="spellStart"/>
            <w:r w:rsidRPr="00F24D3E">
              <w:t>Radcats</w:t>
            </w:r>
            <w:proofErr w:type="spellEnd"/>
          </w:p>
        </w:tc>
      </w:tr>
      <w:tr w:rsidR="006F4D55" w:rsidRPr="004A51A0" w14:paraId="4FB9CF86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1910CB4C" w14:textId="77777777" w:rsidR="006F4D55" w:rsidRPr="004A51A0" w:rsidRDefault="006F4D55" w:rsidP="00F24D3E">
            <w:r>
              <w:t>IVOS Chair introduction</w:t>
            </w:r>
          </w:p>
        </w:tc>
        <w:tc>
          <w:tcPr>
            <w:tcW w:w="2835" w:type="dxa"/>
          </w:tcPr>
          <w:p w14:paraId="3453D7E2" w14:textId="77777777" w:rsidR="006F4D55" w:rsidRPr="004A51A0" w:rsidRDefault="006F4D55" w:rsidP="00F24D3E">
            <w:r>
              <w:t>Nigel Fox</w:t>
            </w:r>
          </w:p>
        </w:tc>
        <w:tc>
          <w:tcPr>
            <w:tcW w:w="2835" w:type="dxa"/>
          </w:tcPr>
          <w:p w14:paraId="0F8DD890" w14:textId="77777777" w:rsidR="006F4D55" w:rsidRPr="00F24D3E" w:rsidRDefault="006F4D55" w:rsidP="00F24D3E">
            <w:r w:rsidRPr="00F24D3E">
              <w:t xml:space="preserve">04 Fox </w:t>
            </w:r>
            <w:proofErr w:type="spellStart"/>
            <w:r w:rsidRPr="00F24D3E">
              <w:t>IVOS_Intro</w:t>
            </w:r>
            <w:proofErr w:type="spellEnd"/>
          </w:p>
        </w:tc>
      </w:tr>
      <w:tr w:rsidR="006F4D55" w:rsidRPr="004A51A0" w14:paraId="3154D41A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265B1EE6" w14:textId="77777777" w:rsidR="006F4D55" w:rsidRDefault="006F4D55" w:rsidP="00F24D3E">
            <w:r>
              <w:t>IVOS meeting to WGCV (slides presented by Nigel to the WGCV)</w:t>
            </w:r>
          </w:p>
        </w:tc>
        <w:tc>
          <w:tcPr>
            <w:tcW w:w="2835" w:type="dxa"/>
          </w:tcPr>
          <w:p w14:paraId="10BD2185" w14:textId="77777777" w:rsidR="006F4D55" w:rsidRDefault="006F4D55" w:rsidP="00F24D3E">
            <w:r>
              <w:t>Nigel Fox</w:t>
            </w:r>
          </w:p>
        </w:tc>
        <w:tc>
          <w:tcPr>
            <w:tcW w:w="2835" w:type="dxa"/>
          </w:tcPr>
          <w:p w14:paraId="42BB9520" w14:textId="77777777" w:rsidR="006F4D55" w:rsidRPr="00F24D3E" w:rsidRDefault="006F4D55" w:rsidP="00F24D3E">
            <w:r w:rsidRPr="00F24D3E">
              <w:t xml:space="preserve">05 Fox </w:t>
            </w:r>
            <w:proofErr w:type="spellStart"/>
            <w:r w:rsidRPr="00F24D3E">
              <w:t>IVOS_to_WGCV</w:t>
            </w:r>
            <w:proofErr w:type="spellEnd"/>
          </w:p>
        </w:tc>
      </w:tr>
      <w:tr w:rsidR="006F4D55" w:rsidRPr="004A51A0" w14:paraId="6B1D5428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1E59BD5E" w14:textId="77777777" w:rsidR="006F4D55" w:rsidRPr="004A51A0" w:rsidRDefault="006F4D55" w:rsidP="00F24D3E">
            <w:r>
              <w:t>CEOS WGCV and CEOS initiatives</w:t>
            </w:r>
          </w:p>
        </w:tc>
        <w:tc>
          <w:tcPr>
            <w:tcW w:w="2835" w:type="dxa"/>
          </w:tcPr>
          <w:p w14:paraId="73C28368" w14:textId="77777777" w:rsidR="006F4D55" w:rsidRPr="004A51A0" w:rsidRDefault="006F4D55" w:rsidP="00F24D3E">
            <w:r>
              <w:t xml:space="preserve">Kurtis </w:t>
            </w:r>
            <w:proofErr w:type="spellStart"/>
            <w:r>
              <w:t>Thome</w:t>
            </w:r>
            <w:proofErr w:type="spellEnd"/>
          </w:p>
        </w:tc>
        <w:tc>
          <w:tcPr>
            <w:tcW w:w="2835" w:type="dxa"/>
          </w:tcPr>
          <w:p w14:paraId="083818D5" w14:textId="77777777" w:rsidR="006F4D55" w:rsidRPr="00F24D3E" w:rsidRDefault="006F4D55" w:rsidP="00F24D3E">
            <w:r w:rsidRPr="00F24D3E">
              <w:t xml:space="preserve">06 </w:t>
            </w:r>
            <w:proofErr w:type="spellStart"/>
            <w:r w:rsidRPr="00F24D3E">
              <w:t>Thome</w:t>
            </w:r>
            <w:proofErr w:type="spellEnd"/>
            <w:r w:rsidRPr="00F24D3E">
              <w:t xml:space="preserve"> WGCV</w:t>
            </w:r>
          </w:p>
        </w:tc>
      </w:tr>
      <w:tr w:rsidR="006F4D55" w14:paraId="2008DEFE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5F3265E2" w14:textId="77777777" w:rsidR="006F4D55" w:rsidRDefault="006F4D55" w:rsidP="00F24D3E">
            <w:r>
              <w:t>Moderate resolution sensor interoperability</w:t>
            </w:r>
          </w:p>
        </w:tc>
        <w:tc>
          <w:tcPr>
            <w:tcW w:w="2835" w:type="dxa"/>
          </w:tcPr>
          <w:p w14:paraId="2B7B89E9" w14:textId="77777777" w:rsidR="006F4D55" w:rsidRDefault="006F4D55" w:rsidP="00F24D3E">
            <w:r>
              <w:t xml:space="preserve">Gene </w:t>
            </w:r>
            <w:proofErr w:type="spellStart"/>
            <w:r>
              <w:t>Fosnight</w:t>
            </w:r>
            <w:proofErr w:type="spellEnd"/>
            <w:r>
              <w:t xml:space="preserve"> (presented by Kurtis </w:t>
            </w:r>
            <w:proofErr w:type="spellStart"/>
            <w:r>
              <w:t>Thome</w:t>
            </w:r>
            <w:proofErr w:type="spellEnd"/>
            <w:r>
              <w:t>)</w:t>
            </w:r>
          </w:p>
        </w:tc>
        <w:tc>
          <w:tcPr>
            <w:tcW w:w="2835" w:type="dxa"/>
          </w:tcPr>
          <w:p w14:paraId="3D667E52" w14:textId="77777777" w:rsidR="006F4D55" w:rsidRDefault="00F24D3E" w:rsidP="00F24D3E">
            <w:r>
              <w:t xml:space="preserve">Within 06 </w:t>
            </w:r>
            <w:proofErr w:type="spellStart"/>
            <w:r>
              <w:t>Thome</w:t>
            </w:r>
            <w:proofErr w:type="spellEnd"/>
            <w:r>
              <w:t xml:space="preserve"> WGCV</w:t>
            </w:r>
          </w:p>
        </w:tc>
      </w:tr>
      <w:tr w:rsidR="006F4D55" w14:paraId="4D035BBE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0F5F6987" w14:textId="77777777" w:rsidR="006F4D55" w:rsidRDefault="006F4D55" w:rsidP="00F24D3E">
            <w:r>
              <w:t>Carbon actions</w:t>
            </w:r>
          </w:p>
        </w:tc>
        <w:tc>
          <w:tcPr>
            <w:tcW w:w="2835" w:type="dxa"/>
          </w:tcPr>
          <w:p w14:paraId="5A601CCF" w14:textId="77777777" w:rsidR="006F4D55" w:rsidRDefault="006F4D55" w:rsidP="00F24D3E">
            <w:r>
              <w:t xml:space="preserve">Kurtis </w:t>
            </w:r>
            <w:proofErr w:type="spellStart"/>
            <w:r>
              <w:t>Thome</w:t>
            </w:r>
            <w:proofErr w:type="spellEnd"/>
          </w:p>
        </w:tc>
        <w:tc>
          <w:tcPr>
            <w:tcW w:w="2835" w:type="dxa"/>
          </w:tcPr>
          <w:p w14:paraId="343E16F4" w14:textId="77777777" w:rsidR="006F4D55" w:rsidRDefault="00F24D3E" w:rsidP="00F24D3E">
            <w:r>
              <w:t xml:space="preserve">Within 06 </w:t>
            </w:r>
            <w:proofErr w:type="spellStart"/>
            <w:r>
              <w:t>Thome</w:t>
            </w:r>
            <w:proofErr w:type="spellEnd"/>
            <w:r>
              <w:t xml:space="preserve"> WGCV</w:t>
            </w:r>
          </w:p>
        </w:tc>
      </w:tr>
      <w:tr w:rsidR="006F4D55" w:rsidRPr="004A51A0" w14:paraId="4D371389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14E35E58" w14:textId="77777777" w:rsidR="006F4D55" w:rsidRPr="004A51A0" w:rsidRDefault="006F4D55" w:rsidP="00F24D3E">
            <w:r>
              <w:t xml:space="preserve">Update on lunar calibration </w:t>
            </w:r>
          </w:p>
        </w:tc>
        <w:tc>
          <w:tcPr>
            <w:tcW w:w="2835" w:type="dxa"/>
          </w:tcPr>
          <w:p w14:paraId="71A71308" w14:textId="77777777" w:rsidR="006F4D55" w:rsidRPr="004A51A0" w:rsidRDefault="006F4D55" w:rsidP="00F24D3E">
            <w:r>
              <w:t>Tom Stone</w:t>
            </w:r>
          </w:p>
        </w:tc>
        <w:tc>
          <w:tcPr>
            <w:tcW w:w="2835" w:type="dxa"/>
          </w:tcPr>
          <w:p w14:paraId="31921B89" w14:textId="77777777" w:rsidR="006F4D55" w:rsidRDefault="0055440A" w:rsidP="00F24D3E">
            <w:r>
              <w:t>07</w:t>
            </w:r>
            <w:r w:rsidR="006F4D55">
              <w:t xml:space="preserve"> Stone Lunar</w:t>
            </w:r>
          </w:p>
        </w:tc>
      </w:tr>
      <w:tr w:rsidR="006F4D55" w14:paraId="54AB56E3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54F55485" w14:textId="77777777" w:rsidR="006F4D55" w:rsidRDefault="006F4D55" w:rsidP="00F24D3E">
            <w:r>
              <w:t>Vicarious calibration of moderate resolution sensors using the specular array radiometric calibration (SPARC)</w:t>
            </w:r>
          </w:p>
        </w:tc>
        <w:tc>
          <w:tcPr>
            <w:tcW w:w="2835" w:type="dxa"/>
          </w:tcPr>
          <w:p w14:paraId="62B865C7" w14:textId="77777777" w:rsidR="006F4D55" w:rsidRDefault="006F4D55" w:rsidP="00F24D3E">
            <w:r>
              <w:t>Stephen Schiller</w:t>
            </w:r>
          </w:p>
        </w:tc>
        <w:tc>
          <w:tcPr>
            <w:tcW w:w="2835" w:type="dxa"/>
          </w:tcPr>
          <w:p w14:paraId="57257FF9" w14:textId="77777777" w:rsidR="006F4D55" w:rsidRDefault="0055440A" w:rsidP="00F24D3E">
            <w:r>
              <w:t>08</w:t>
            </w:r>
            <w:r w:rsidR="006F4D55">
              <w:t xml:space="preserve"> Schiller SPARC</w:t>
            </w:r>
          </w:p>
        </w:tc>
      </w:tr>
      <w:tr w:rsidR="006F4D55" w14:paraId="6C33ACF9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4C311DBA" w14:textId="77777777" w:rsidR="006F4D55" w:rsidRDefault="006F4D55" w:rsidP="00F24D3E">
            <w:r>
              <w:t>Progress on Extra-terrestrial target-based calibration techniques using PLEIADES-HR satellites</w:t>
            </w:r>
          </w:p>
        </w:tc>
        <w:tc>
          <w:tcPr>
            <w:tcW w:w="2835" w:type="dxa"/>
          </w:tcPr>
          <w:p w14:paraId="134E4B8E" w14:textId="77777777" w:rsidR="006F4D55" w:rsidRDefault="006F4D55" w:rsidP="00F24D3E">
            <w:proofErr w:type="spellStart"/>
            <w:r>
              <w:t>Aimé</w:t>
            </w:r>
            <w:proofErr w:type="spellEnd"/>
            <w:r>
              <w:t xml:space="preserve"> </w:t>
            </w:r>
            <w:proofErr w:type="spellStart"/>
            <w:r>
              <w:t>Meygret</w:t>
            </w:r>
            <w:proofErr w:type="spellEnd"/>
          </w:p>
        </w:tc>
        <w:tc>
          <w:tcPr>
            <w:tcW w:w="2835" w:type="dxa"/>
          </w:tcPr>
          <w:p w14:paraId="3DB5380A" w14:textId="77777777" w:rsidR="006F4D55" w:rsidRDefault="0055440A" w:rsidP="00F24D3E">
            <w:r>
              <w:t>09</w:t>
            </w:r>
            <w:r w:rsidR="006F4D55">
              <w:t xml:space="preserve"> </w:t>
            </w:r>
            <w:proofErr w:type="spellStart"/>
            <w:r w:rsidR="006F4D55">
              <w:t>Meygret</w:t>
            </w:r>
            <w:proofErr w:type="spellEnd"/>
            <w:r w:rsidR="006F4D55">
              <w:t xml:space="preserve"> Stars</w:t>
            </w:r>
          </w:p>
        </w:tc>
      </w:tr>
      <w:tr w:rsidR="006F4D55" w:rsidRPr="004A51A0" w14:paraId="556A3B20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157FC864" w14:textId="77777777" w:rsidR="006F4D55" w:rsidRPr="004A51A0" w:rsidRDefault="006F4D55" w:rsidP="00F24D3E">
            <w:r>
              <w:t>The FIDUCEO project</w:t>
            </w:r>
          </w:p>
        </w:tc>
        <w:tc>
          <w:tcPr>
            <w:tcW w:w="2835" w:type="dxa"/>
          </w:tcPr>
          <w:p w14:paraId="62376896" w14:textId="77777777" w:rsidR="006F4D55" w:rsidRPr="004A51A0" w:rsidRDefault="006F4D55" w:rsidP="00F24D3E">
            <w:r>
              <w:t>Emma Woolliams</w:t>
            </w:r>
          </w:p>
        </w:tc>
        <w:tc>
          <w:tcPr>
            <w:tcW w:w="2835" w:type="dxa"/>
          </w:tcPr>
          <w:p w14:paraId="02B42E8B" w14:textId="77777777" w:rsidR="006F4D55" w:rsidRDefault="006F4D55" w:rsidP="0055440A">
            <w:r>
              <w:t>1</w:t>
            </w:r>
            <w:r w:rsidR="0055440A">
              <w:t>0</w:t>
            </w:r>
            <w:r>
              <w:t xml:space="preserve"> Woolliams FIDUCEO</w:t>
            </w:r>
          </w:p>
        </w:tc>
      </w:tr>
      <w:tr w:rsidR="006F4D55" w14:paraId="71311A64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676B100B" w14:textId="77777777" w:rsidR="006F4D55" w:rsidRDefault="006F4D55" w:rsidP="00F24D3E">
            <w:r>
              <w:t>Progress on RadCalNet</w:t>
            </w:r>
          </w:p>
        </w:tc>
        <w:tc>
          <w:tcPr>
            <w:tcW w:w="2835" w:type="dxa"/>
          </w:tcPr>
          <w:p w14:paraId="1153698A" w14:textId="77777777" w:rsidR="006F4D55" w:rsidRDefault="006F4D55" w:rsidP="00F24D3E">
            <w:r>
              <w:t>Marc Bouvet</w:t>
            </w:r>
          </w:p>
        </w:tc>
        <w:tc>
          <w:tcPr>
            <w:tcW w:w="2835" w:type="dxa"/>
          </w:tcPr>
          <w:p w14:paraId="48048A0E" w14:textId="77777777" w:rsidR="006F4D55" w:rsidRDefault="0055440A" w:rsidP="00F24D3E">
            <w:r>
              <w:t>11</w:t>
            </w:r>
            <w:r w:rsidR="006F4D55">
              <w:t xml:space="preserve"> Bouvet RadCalNet</w:t>
            </w:r>
          </w:p>
        </w:tc>
      </w:tr>
      <w:tr w:rsidR="006F4D55" w14:paraId="67159303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03CE7055" w14:textId="77777777" w:rsidR="006F4D55" w:rsidRDefault="006F4D55" w:rsidP="00F24D3E">
            <w:r>
              <w:t>Report on PICSCAR</w:t>
            </w:r>
          </w:p>
        </w:tc>
        <w:tc>
          <w:tcPr>
            <w:tcW w:w="2835" w:type="dxa"/>
          </w:tcPr>
          <w:p w14:paraId="21B8260D" w14:textId="77777777" w:rsidR="006F4D55" w:rsidRDefault="006F4D55" w:rsidP="00F24D3E">
            <w:r>
              <w:t>Patrice Henry</w:t>
            </w:r>
          </w:p>
        </w:tc>
        <w:tc>
          <w:tcPr>
            <w:tcW w:w="2835" w:type="dxa"/>
          </w:tcPr>
          <w:p w14:paraId="30988AE7" w14:textId="77777777" w:rsidR="006F4D55" w:rsidRDefault="0055440A" w:rsidP="00F24D3E">
            <w:r>
              <w:t>12</w:t>
            </w:r>
            <w:r w:rsidR="006F4D55">
              <w:t xml:space="preserve"> Henry PICSCAR</w:t>
            </w:r>
          </w:p>
        </w:tc>
      </w:tr>
      <w:tr w:rsidR="006F4D55" w:rsidRPr="004A51A0" w14:paraId="6E882D05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41B5C4CA" w14:textId="77777777" w:rsidR="006F4D55" w:rsidRPr="004A51A0" w:rsidRDefault="00F24D3E" w:rsidP="00F24D3E">
            <w:r>
              <w:t>Reference Solar irradiance spectrum – previous CEOS WGCV IVOS discussions</w:t>
            </w:r>
          </w:p>
        </w:tc>
        <w:tc>
          <w:tcPr>
            <w:tcW w:w="2835" w:type="dxa"/>
          </w:tcPr>
          <w:p w14:paraId="754B4608" w14:textId="77777777" w:rsidR="006F4D55" w:rsidRPr="004A51A0" w:rsidRDefault="006F4D55" w:rsidP="00F24D3E">
            <w:r>
              <w:t>Nigel Fox</w:t>
            </w:r>
          </w:p>
        </w:tc>
        <w:tc>
          <w:tcPr>
            <w:tcW w:w="2835" w:type="dxa"/>
          </w:tcPr>
          <w:p w14:paraId="63CA9A23" w14:textId="77777777" w:rsidR="006F4D55" w:rsidRDefault="0055440A" w:rsidP="00F24D3E">
            <w:r>
              <w:t>13</w:t>
            </w:r>
            <w:r w:rsidR="006F4D55">
              <w:t xml:space="preserve"> Fox Solar</w:t>
            </w:r>
          </w:p>
        </w:tc>
      </w:tr>
      <w:tr w:rsidR="006F4D55" w14:paraId="47F6C004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7933FFC4" w14:textId="77777777" w:rsidR="006F4D55" w:rsidRDefault="00F24D3E" w:rsidP="00F24D3E">
            <w:r>
              <w:t>Reference Solar Spectrum Considerations</w:t>
            </w:r>
          </w:p>
        </w:tc>
        <w:tc>
          <w:tcPr>
            <w:tcW w:w="2835" w:type="dxa"/>
          </w:tcPr>
          <w:p w14:paraId="5AE7F238" w14:textId="77777777" w:rsidR="006F4D55" w:rsidRDefault="006F4D55" w:rsidP="00F24D3E">
            <w:r>
              <w:t>Gregg Kopp</w:t>
            </w:r>
          </w:p>
        </w:tc>
        <w:tc>
          <w:tcPr>
            <w:tcW w:w="2835" w:type="dxa"/>
          </w:tcPr>
          <w:p w14:paraId="0F443D77" w14:textId="77777777" w:rsidR="006F4D55" w:rsidRDefault="0055440A" w:rsidP="00F24D3E">
            <w:r>
              <w:t>14</w:t>
            </w:r>
            <w:r w:rsidR="006F4D55">
              <w:t xml:space="preserve"> Kopp Solar</w:t>
            </w:r>
          </w:p>
        </w:tc>
      </w:tr>
      <w:tr w:rsidR="006F4D55" w14:paraId="699150B3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603145B9" w14:textId="77777777" w:rsidR="006F4D55" w:rsidRDefault="006F4D55" w:rsidP="00F24D3E">
            <w:r>
              <w:t>A solar reference spectrum for the (inter)calibration of earth observing satellites</w:t>
            </w:r>
          </w:p>
        </w:tc>
        <w:tc>
          <w:tcPr>
            <w:tcW w:w="2835" w:type="dxa"/>
          </w:tcPr>
          <w:p w14:paraId="5D4CB61A" w14:textId="77777777" w:rsidR="006F4D55" w:rsidRDefault="006F4D55" w:rsidP="00F24D3E">
            <w:r>
              <w:t xml:space="preserve">Steven </w:t>
            </w:r>
            <w:proofErr w:type="spellStart"/>
            <w:r>
              <w:t>Dewitte</w:t>
            </w:r>
            <w:proofErr w:type="spellEnd"/>
          </w:p>
        </w:tc>
        <w:tc>
          <w:tcPr>
            <w:tcW w:w="2835" w:type="dxa"/>
          </w:tcPr>
          <w:p w14:paraId="62F2F2DD" w14:textId="77777777" w:rsidR="006F4D55" w:rsidRDefault="0055440A" w:rsidP="00F24D3E">
            <w:r>
              <w:t>15</w:t>
            </w:r>
            <w:r w:rsidR="006F4D55">
              <w:t xml:space="preserve"> </w:t>
            </w:r>
            <w:proofErr w:type="spellStart"/>
            <w:r w:rsidR="006F4D55">
              <w:t>Dewitte</w:t>
            </w:r>
            <w:proofErr w:type="spellEnd"/>
            <w:r w:rsidR="006F4D55">
              <w:t xml:space="preserve"> Solar</w:t>
            </w:r>
          </w:p>
          <w:p w14:paraId="1D5BE5F3" w14:textId="77777777" w:rsidR="00F24D3E" w:rsidRDefault="0055440A" w:rsidP="00F24D3E">
            <w:r>
              <w:t>(also 15</w:t>
            </w:r>
            <w:r w:rsidR="00F24D3E">
              <w:t xml:space="preserve"> </w:t>
            </w:r>
            <w:proofErr w:type="spellStart"/>
            <w:r w:rsidR="00F24D3E">
              <w:t>Dewitte</w:t>
            </w:r>
            <w:proofErr w:type="spellEnd"/>
            <w:r w:rsidR="00F24D3E">
              <w:t xml:space="preserve"> Solar – paper)</w:t>
            </w:r>
          </w:p>
        </w:tc>
      </w:tr>
      <w:tr w:rsidR="006F4D55" w14:paraId="439B20DC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06D1D06D" w14:textId="77777777" w:rsidR="006F4D55" w:rsidRDefault="006F4D55" w:rsidP="00F24D3E">
            <w:r>
              <w:t>PMOD/WRC Solar Reference spectrum derived from observational solar irradiance composite</w:t>
            </w:r>
          </w:p>
        </w:tc>
        <w:tc>
          <w:tcPr>
            <w:tcW w:w="2835" w:type="dxa"/>
          </w:tcPr>
          <w:p w14:paraId="3A35A091" w14:textId="77777777" w:rsidR="006F4D55" w:rsidRDefault="006F4D55" w:rsidP="00F24D3E">
            <w:proofErr w:type="spellStart"/>
            <w:r>
              <w:t>Margrit</w:t>
            </w:r>
            <w:proofErr w:type="spellEnd"/>
            <w:r>
              <w:t xml:space="preserve"> </w:t>
            </w:r>
            <w:proofErr w:type="spellStart"/>
            <w:r>
              <w:t>Haberreiter</w:t>
            </w:r>
            <w:proofErr w:type="spellEnd"/>
          </w:p>
        </w:tc>
        <w:tc>
          <w:tcPr>
            <w:tcW w:w="2835" w:type="dxa"/>
          </w:tcPr>
          <w:p w14:paraId="365DB2A4" w14:textId="77777777" w:rsidR="006F4D55" w:rsidRDefault="0055440A" w:rsidP="00F24D3E">
            <w:r>
              <w:t>16</w:t>
            </w:r>
            <w:r w:rsidR="006F4D55">
              <w:t xml:space="preserve"> </w:t>
            </w:r>
            <w:proofErr w:type="spellStart"/>
            <w:r w:rsidR="006F4D55">
              <w:t>Haberreiter</w:t>
            </w:r>
            <w:proofErr w:type="spellEnd"/>
            <w:r w:rsidR="006F4D55">
              <w:t xml:space="preserve"> Solar</w:t>
            </w:r>
          </w:p>
        </w:tc>
      </w:tr>
      <w:tr w:rsidR="006F4D55" w14:paraId="26687A8C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31486540" w14:textId="77777777" w:rsidR="006F4D55" w:rsidRDefault="006F4D55" w:rsidP="00F24D3E">
            <w:r>
              <w:t>A consideration of spectral resolution of the solar spectrum</w:t>
            </w:r>
          </w:p>
        </w:tc>
        <w:tc>
          <w:tcPr>
            <w:tcW w:w="2835" w:type="dxa"/>
          </w:tcPr>
          <w:p w14:paraId="41610D1C" w14:textId="77777777" w:rsidR="006F4D55" w:rsidRDefault="006F4D55" w:rsidP="00F24D3E">
            <w:r>
              <w:t>Tom Stone</w:t>
            </w:r>
          </w:p>
        </w:tc>
        <w:tc>
          <w:tcPr>
            <w:tcW w:w="2835" w:type="dxa"/>
          </w:tcPr>
          <w:p w14:paraId="4340C23D" w14:textId="77777777" w:rsidR="006F4D55" w:rsidRDefault="0055440A" w:rsidP="00F24D3E">
            <w:r>
              <w:t>17</w:t>
            </w:r>
            <w:r w:rsidR="006F4D55">
              <w:t xml:space="preserve"> Stone Solar</w:t>
            </w:r>
          </w:p>
        </w:tc>
      </w:tr>
      <w:tr w:rsidR="006F4D55" w:rsidRPr="004A51A0" w14:paraId="6542E13E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11322547" w14:textId="77777777" w:rsidR="006F4D55" w:rsidRPr="004A51A0" w:rsidRDefault="006F4D55" w:rsidP="00F24D3E">
            <w:r>
              <w:t>ACIX</w:t>
            </w:r>
          </w:p>
        </w:tc>
        <w:tc>
          <w:tcPr>
            <w:tcW w:w="2835" w:type="dxa"/>
          </w:tcPr>
          <w:p w14:paraId="4BCCD528" w14:textId="77777777" w:rsidR="006F4D55" w:rsidRPr="004A51A0" w:rsidRDefault="006F4D55" w:rsidP="00F24D3E">
            <w:r>
              <w:t xml:space="preserve">Stefan </w:t>
            </w:r>
            <w:proofErr w:type="spellStart"/>
            <w:r>
              <w:t>Dransfeld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0C1A3A7F" w14:textId="77777777" w:rsidR="006F4D55" w:rsidRDefault="0055440A" w:rsidP="00F24D3E">
            <w:r>
              <w:t>Within 29</w:t>
            </w:r>
            <w:r w:rsidR="00F24D3E">
              <w:t xml:space="preserve"> </w:t>
            </w:r>
            <w:proofErr w:type="spellStart"/>
            <w:r w:rsidR="00F24D3E">
              <w:t>Dransfeld</w:t>
            </w:r>
            <w:proofErr w:type="spellEnd"/>
            <w:r w:rsidR="00F24D3E">
              <w:t xml:space="preserve"> S3a</w:t>
            </w:r>
          </w:p>
        </w:tc>
      </w:tr>
      <w:tr w:rsidR="006F4D55" w14:paraId="2F54C1B4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51C7EFD3" w14:textId="77777777" w:rsidR="006F4D55" w:rsidRDefault="006F4D55" w:rsidP="00F24D3E">
            <w:r>
              <w:t xml:space="preserve">Polarized Markov Chain Line-by-Line Radiative transfer tool for </w:t>
            </w:r>
            <w:proofErr w:type="spellStart"/>
            <w:r>
              <w:t>AirMSPI</w:t>
            </w:r>
            <w:proofErr w:type="spellEnd"/>
            <w:r>
              <w:t xml:space="preserve"> vicarious calibration</w:t>
            </w:r>
          </w:p>
        </w:tc>
        <w:tc>
          <w:tcPr>
            <w:tcW w:w="2835" w:type="dxa"/>
          </w:tcPr>
          <w:p w14:paraId="7E48457E" w14:textId="77777777" w:rsidR="006F4D55" w:rsidRDefault="006F4D55" w:rsidP="00F24D3E">
            <w:r>
              <w:t xml:space="preserve">Carol </w:t>
            </w:r>
            <w:proofErr w:type="spellStart"/>
            <w:r>
              <w:t>Bruegge</w:t>
            </w:r>
            <w:proofErr w:type="spellEnd"/>
            <w:r>
              <w:t xml:space="preserve"> with Feng Xu</w:t>
            </w:r>
          </w:p>
        </w:tc>
        <w:tc>
          <w:tcPr>
            <w:tcW w:w="2835" w:type="dxa"/>
          </w:tcPr>
          <w:p w14:paraId="359EFCCB" w14:textId="77777777" w:rsidR="006F4D55" w:rsidRDefault="0055440A" w:rsidP="00F24D3E">
            <w:r>
              <w:t>18</w:t>
            </w:r>
            <w:r w:rsidR="006F4D55">
              <w:t xml:space="preserve"> </w:t>
            </w:r>
            <w:proofErr w:type="spellStart"/>
            <w:r w:rsidR="006F4D55">
              <w:t>Bruegge</w:t>
            </w:r>
            <w:proofErr w:type="spellEnd"/>
            <w:r w:rsidR="006F4D55">
              <w:t xml:space="preserve"> </w:t>
            </w:r>
            <w:proofErr w:type="spellStart"/>
            <w:r w:rsidR="006F4D55">
              <w:t>RadiativeT</w:t>
            </w:r>
            <w:proofErr w:type="spellEnd"/>
          </w:p>
        </w:tc>
      </w:tr>
      <w:tr w:rsidR="006F4D55" w:rsidRPr="004A51A0" w14:paraId="757469EE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6197D494" w14:textId="77777777" w:rsidR="006F4D55" w:rsidRPr="004A51A0" w:rsidRDefault="006F4D55" w:rsidP="00F24D3E">
            <w:r>
              <w:t xml:space="preserve">Radiometric calibration based on Chinese Radiometric Calibration Site </w:t>
            </w:r>
            <w:r>
              <w:lastRenderedPageBreak/>
              <w:t xml:space="preserve">(CRCS) at </w:t>
            </w:r>
            <w:proofErr w:type="spellStart"/>
            <w:r>
              <w:t>Dunhuang</w:t>
            </w:r>
            <w:proofErr w:type="spellEnd"/>
          </w:p>
        </w:tc>
        <w:tc>
          <w:tcPr>
            <w:tcW w:w="2835" w:type="dxa"/>
          </w:tcPr>
          <w:p w14:paraId="18C328D4" w14:textId="77777777" w:rsidR="006F4D55" w:rsidRPr="004A51A0" w:rsidRDefault="006F4D55" w:rsidP="00F24D3E">
            <w:r>
              <w:lastRenderedPageBreak/>
              <w:t>Lin Chen</w:t>
            </w:r>
          </w:p>
        </w:tc>
        <w:tc>
          <w:tcPr>
            <w:tcW w:w="2835" w:type="dxa"/>
          </w:tcPr>
          <w:p w14:paraId="1202188C" w14:textId="77777777" w:rsidR="006F4D55" w:rsidRDefault="0055440A" w:rsidP="00F24D3E">
            <w:r>
              <w:t>19</w:t>
            </w:r>
            <w:r w:rsidR="006F4D55">
              <w:t xml:space="preserve"> Lin </w:t>
            </w:r>
            <w:proofErr w:type="spellStart"/>
            <w:r w:rsidR="006F4D55">
              <w:t>Dunhuang</w:t>
            </w:r>
            <w:proofErr w:type="spellEnd"/>
          </w:p>
        </w:tc>
      </w:tr>
      <w:tr w:rsidR="006F4D55" w14:paraId="137F068A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0E10BCB6" w14:textId="77777777" w:rsidR="006F4D55" w:rsidRDefault="006F4D55" w:rsidP="00F24D3E">
            <w:r>
              <w:lastRenderedPageBreak/>
              <w:t>Analysis and Correction of Adjacency Effects in the Radiometric Calibration over Baotou artificial targets</w:t>
            </w:r>
          </w:p>
        </w:tc>
        <w:tc>
          <w:tcPr>
            <w:tcW w:w="2835" w:type="dxa"/>
          </w:tcPr>
          <w:p w14:paraId="33243F4D" w14:textId="77777777" w:rsidR="006F4D55" w:rsidRDefault="006F4D55" w:rsidP="00F24D3E">
            <w:proofErr w:type="spellStart"/>
            <w:r>
              <w:t>Lingling</w:t>
            </w:r>
            <w:proofErr w:type="spellEnd"/>
            <w:r>
              <w:t xml:space="preserve"> Ma</w:t>
            </w:r>
          </w:p>
        </w:tc>
        <w:tc>
          <w:tcPr>
            <w:tcW w:w="2835" w:type="dxa"/>
          </w:tcPr>
          <w:p w14:paraId="109D34C2" w14:textId="77777777" w:rsidR="006F4D55" w:rsidRDefault="0055440A" w:rsidP="00F24D3E">
            <w:r>
              <w:t>20</w:t>
            </w:r>
            <w:r w:rsidR="006F4D55">
              <w:t xml:space="preserve"> Ma Baotou</w:t>
            </w:r>
          </w:p>
          <w:p w14:paraId="79FDAA66" w14:textId="77777777" w:rsidR="00F24D3E" w:rsidRDefault="00F24D3E" w:rsidP="00F24D3E">
            <w:bookmarkStart w:id="0" w:name="_GoBack"/>
            <w:bookmarkEnd w:id="0"/>
          </w:p>
        </w:tc>
      </w:tr>
      <w:tr w:rsidR="006F4D55" w14:paraId="403F0D69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0B2A9CCD" w14:textId="77777777" w:rsidR="006F4D55" w:rsidRDefault="006F4D55" w:rsidP="00F24D3E">
            <w:r>
              <w:t xml:space="preserve">New calibration site at </w:t>
            </w:r>
            <w:proofErr w:type="spellStart"/>
            <w:r>
              <w:t>Shatdzhatmaz</w:t>
            </w:r>
            <w:proofErr w:type="spellEnd"/>
          </w:p>
        </w:tc>
        <w:tc>
          <w:tcPr>
            <w:tcW w:w="2835" w:type="dxa"/>
          </w:tcPr>
          <w:p w14:paraId="7CCE0E94" w14:textId="77777777" w:rsidR="006F4D55" w:rsidRDefault="006F4D55" w:rsidP="00F24D3E">
            <w:proofErr w:type="spellStart"/>
            <w:r>
              <w:t>Vjacheslav</w:t>
            </w:r>
            <w:proofErr w:type="spellEnd"/>
            <w:r>
              <w:t xml:space="preserve"> </w:t>
            </w:r>
            <w:proofErr w:type="spellStart"/>
            <w:r>
              <w:t>Kovalenko</w:t>
            </w:r>
            <w:proofErr w:type="spellEnd"/>
            <w:r>
              <w:t xml:space="preserve"> (presented by Nigel Fox on Friday)</w:t>
            </w:r>
          </w:p>
        </w:tc>
        <w:tc>
          <w:tcPr>
            <w:tcW w:w="2835" w:type="dxa"/>
          </w:tcPr>
          <w:p w14:paraId="0812471E" w14:textId="77777777" w:rsidR="006F4D55" w:rsidRDefault="006F4D55" w:rsidP="0055440A">
            <w:r>
              <w:t>2</w:t>
            </w:r>
            <w:r w:rsidR="0055440A">
              <w:t>1</w:t>
            </w:r>
            <w:r>
              <w:t xml:space="preserve"> </w:t>
            </w:r>
            <w:proofErr w:type="spellStart"/>
            <w:r>
              <w:t>Kovalenko</w:t>
            </w:r>
            <w:proofErr w:type="spellEnd"/>
            <w:r>
              <w:t xml:space="preserve"> </w:t>
            </w:r>
            <w:proofErr w:type="spellStart"/>
            <w:r>
              <w:t>Shatdzhatmaz</w:t>
            </w:r>
            <w:proofErr w:type="spellEnd"/>
          </w:p>
        </w:tc>
      </w:tr>
      <w:tr w:rsidR="006F4D55" w:rsidRPr="004A51A0" w14:paraId="5226D309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4DF241DF" w14:textId="77777777" w:rsidR="006F4D55" w:rsidRPr="004A51A0" w:rsidRDefault="006F4D55" w:rsidP="00F24D3E">
            <w:r>
              <w:t>GHRSST update for IVOS</w:t>
            </w:r>
          </w:p>
        </w:tc>
        <w:tc>
          <w:tcPr>
            <w:tcW w:w="2835" w:type="dxa"/>
          </w:tcPr>
          <w:p w14:paraId="61D5E1D9" w14:textId="77777777" w:rsidR="006F4D55" w:rsidRPr="004A51A0" w:rsidRDefault="006F4D55" w:rsidP="00F24D3E">
            <w:r>
              <w:t>Dave Smith on behalf of Garry Corlett</w:t>
            </w:r>
          </w:p>
        </w:tc>
        <w:tc>
          <w:tcPr>
            <w:tcW w:w="2835" w:type="dxa"/>
          </w:tcPr>
          <w:p w14:paraId="654639DD" w14:textId="77777777" w:rsidR="006F4D55" w:rsidRDefault="0055440A" w:rsidP="00F24D3E">
            <w:r>
              <w:t>22</w:t>
            </w:r>
            <w:r w:rsidR="006F4D55">
              <w:t xml:space="preserve"> Corlett GHRSST</w:t>
            </w:r>
          </w:p>
        </w:tc>
      </w:tr>
      <w:tr w:rsidR="006F4D55" w14:paraId="0F79368A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367AF4DC" w14:textId="77777777" w:rsidR="006F4D55" w:rsidRDefault="006F4D55" w:rsidP="00F24D3E">
            <w:r>
              <w:t>FRM4STS: Results of lab and near lab comparisons</w:t>
            </w:r>
          </w:p>
        </w:tc>
        <w:tc>
          <w:tcPr>
            <w:tcW w:w="2835" w:type="dxa"/>
          </w:tcPr>
          <w:p w14:paraId="261067AD" w14:textId="77777777" w:rsidR="006F4D55" w:rsidRDefault="006F4D55" w:rsidP="00F24D3E">
            <w:r>
              <w:t>Nigel Fox</w:t>
            </w:r>
          </w:p>
        </w:tc>
        <w:tc>
          <w:tcPr>
            <w:tcW w:w="2835" w:type="dxa"/>
          </w:tcPr>
          <w:p w14:paraId="5E6623D3" w14:textId="77777777" w:rsidR="006F4D55" w:rsidRDefault="0055440A" w:rsidP="00F24D3E">
            <w:r>
              <w:t>23</w:t>
            </w:r>
            <w:r w:rsidR="006F4D55">
              <w:t xml:space="preserve"> Fox FRM4STS</w:t>
            </w:r>
          </w:p>
        </w:tc>
      </w:tr>
      <w:tr w:rsidR="006F4D55" w:rsidRPr="004A51A0" w14:paraId="722EDB3F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382DFA4A" w14:textId="77777777" w:rsidR="006F4D55" w:rsidRPr="004A51A0" w:rsidRDefault="006F4D55" w:rsidP="00F24D3E">
            <w:r>
              <w:t>Fiducial reference measurements for satellite ocean colour</w:t>
            </w:r>
          </w:p>
        </w:tc>
        <w:tc>
          <w:tcPr>
            <w:tcW w:w="2835" w:type="dxa"/>
          </w:tcPr>
          <w:p w14:paraId="56E7BE86" w14:textId="77777777" w:rsidR="006F4D55" w:rsidRPr="004A51A0" w:rsidRDefault="006F4D55" w:rsidP="00F24D3E">
            <w:r>
              <w:t>Nigel Fox</w:t>
            </w:r>
          </w:p>
        </w:tc>
        <w:tc>
          <w:tcPr>
            <w:tcW w:w="2835" w:type="dxa"/>
          </w:tcPr>
          <w:p w14:paraId="13850C20" w14:textId="77777777" w:rsidR="006F4D55" w:rsidRDefault="0055440A" w:rsidP="00F24D3E">
            <w:r>
              <w:t>24</w:t>
            </w:r>
            <w:r w:rsidR="006F4D55">
              <w:t xml:space="preserve"> Fox FRM4SOC</w:t>
            </w:r>
          </w:p>
        </w:tc>
      </w:tr>
      <w:tr w:rsidR="006F4D55" w:rsidRPr="004A51A0" w14:paraId="203E53D1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0A9E05DD" w14:textId="77777777" w:rsidR="006F4D55" w:rsidRPr="004A51A0" w:rsidRDefault="006F4D55" w:rsidP="00F24D3E">
            <w:r>
              <w:t xml:space="preserve">Multi-sensors MSI-MODIS-OLCI-OLI Level 1 radiometry </w:t>
            </w:r>
            <w:proofErr w:type="spellStart"/>
            <w:r>
              <w:t>intercomparison</w:t>
            </w:r>
            <w:proofErr w:type="spellEnd"/>
          </w:p>
        </w:tc>
        <w:tc>
          <w:tcPr>
            <w:tcW w:w="2835" w:type="dxa"/>
          </w:tcPr>
          <w:p w14:paraId="6B539A11" w14:textId="77777777" w:rsidR="006F4D55" w:rsidRPr="004A51A0" w:rsidRDefault="006F4D55" w:rsidP="00F24D3E">
            <w:proofErr w:type="spellStart"/>
            <w:r>
              <w:t>Bahjat</w:t>
            </w:r>
            <w:proofErr w:type="spellEnd"/>
            <w:r>
              <w:t xml:space="preserve"> </w:t>
            </w:r>
            <w:proofErr w:type="spellStart"/>
            <w:r>
              <w:t>Alhammoud</w:t>
            </w:r>
            <w:proofErr w:type="spellEnd"/>
          </w:p>
        </w:tc>
        <w:tc>
          <w:tcPr>
            <w:tcW w:w="2835" w:type="dxa"/>
          </w:tcPr>
          <w:p w14:paraId="014A7385" w14:textId="77777777" w:rsidR="006F4D55" w:rsidRDefault="0055440A" w:rsidP="00F24D3E">
            <w:r>
              <w:t>25</w:t>
            </w:r>
            <w:r w:rsidR="006F4D55">
              <w:t xml:space="preserve"> </w:t>
            </w:r>
            <w:proofErr w:type="spellStart"/>
            <w:r w:rsidR="006F4D55">
              <w:t>Alhammoud</w:t>
            </w:r>
            <w:proofErr w:type="spellEnd"/>
            <w:r w:rsidR="006F4D55">
              <w:t xml:space="preserve"> comparison</w:t>
            </w:r>
          </w:p>
        </w:tc>
      </w:tr>
      <w:tr w:rsidR="006F4D55" w14:paraId="759E7849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122229A2" w14:textId="77777777" w:rsidR="006F4D55" w:rsidRDefault="006F4D55" w:rsidP="00F24D3E">
            <w:r>
              <w:t>Reflectance-based calibration of the Landsat archive: Landsat-8 OLI to Landsat-1MSS</w:t>
            </w:r>
          </w:p>
        </w:tc>
        <w:tc>
          <w:tcPr>
            <w:tcW w:w="2835" w:type="dxa"/>
          </w:tcPr>
          <w:p w14:paraId="43A3ED60" w14:textId="77777777" w:rsidR="006F4D55" w:rsidRDefault="006F4D55" w:rsidP="00F24D3E">
            <w:r>
              <w:t>Dennis Helder</w:t>
            </w:r>
          </w:p>
        </w:tc>
        <w:tc>
          <w:tcPr>
            <w:tcW w:w="2835" w:type="dxa"/>
          </w:tcPr>
          <w:p w14:paraId="02D662F1" w14:textId="77777777" w:rsidR="006F4D55" w:rsidRDefault="0055440A" w:rsidP="00F24D3E">
            <w:r>
              <w:t>26</w:t>
            </w:r>
            <w:r w:rsidR="006F4D55">
              <w:t xml:space="preserve"> Helder calibration</w:t>
            </w:r>
          </w:p>
        </w:tc>
      </w:tr>
      <w:tr w:rsidR="006F4D55" w14:paraId="43BF6529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5B798653" w14:textId="77777777" w:rsidR="006F4D55" w:rsidRDefault="006F4D55" w:rsidP="00F24D3E">
            <w:r>
              <w:t>ASTER data acquisition over RadCalNet</w:t>
            </w:r>
          </w:p>
        </w:tc>
        <w:tc>
          <w:tcPr>
            <w:tcW w:w="2835" w:type="dxa"/>
          </w:tcPr>
          <w:p w14:paraId="60230E05" w14:textId="77777777" w:rsidR="006F4D55" w:rsidRDefault="006F4D55" w:rsidP="00F24D3E">
            <w:proofErr w:type="spellStart"/>
            <w:r>
              <w:t>Hirokazu</w:t>
            </w:r>
            <w:proofErr w:type="spellEnd"/>
            <w:r>
              <w:t xml:space="preserve"> Yamamoto</w:t>
            </w:r>
          </w:p>
        </w:tc>
        <w:tc>
          <w:tcPr>
            <w:tcW w:w="2835" w:type="dxa"/>
          </w:tcPr>
          <w:p w14:paraId="3BDDB6ED" w14:textId="77777777" w:rsidR="006F4D55" w:rsidRDefault="0055440A" w:rsidP="00F24D3E">
            <w:r>
              <w:t>27</w:t>
            </w:r>
            <w:r w:rsidR="006F4D55">
              <w:t xml:space="preserve"> Yamamoto ASTER</w:t>
            </w:r>
          </w:p>
        </w:tc>
      </w:tr>
      <w:tr w:rsidR="006F4D55" w14:paraId="11864D77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20989F2D" w14:textId="77777777" w:rsidR="006F4D55" w:rsidRDefault="006F4D55" w:rsidP="00F24D3E">
            <w:proofErr w:type="spellStart"/>
            <w:r>
              <w:t>Proba</w:t>
            </w:r>
            <w:proofErr w:type="spellEnd"/>
            <w:r>
              <w:t>-V radiometric calibration status</w:t>
            </w:r>
          </w:p>
        </w:tc>
        <w:tc>
          <w:tcPr>
            <w:tcW w:w="2835" w:type="dxa"/>
          </w:tcPr>
          <w:p w14:paraId="1A1F4D8D" w14:textId="77777777" w:rsidR="006F4D55" w:rsidRDefault="006F4D55" w:rsidP="00F24D3E">
            <w:r>
              <w:t xml:space="preserve">Stefan </w:t>
            </w:r>
            <w:proofErr w:type="spellStart"/>
            <w:r>
              <w:t>Adriaensen</w:t>
            </w:r>
            <w:proofErr w:type="spellEnd"/>
          </w:p>
        </w:tc>
        <w:tc>
          <w:tcPr>
            <w:tcW w:w="2835" w:type="dxa"/>
          </w:tcPr>
          <w:p w14:paraId="3DEEE9A6" w14:textId="77777777" w:rsidR="006F4D55" w:rsidRDefault="0055440A" w:rsidP="00F24D3E">
            <w:r>
              <w:t>28</w:t>
            </w:r>
            <w:r w:rsidR="006F4D55">
              <w:t xml:space="preserve"> </w:t>
            </w:r>
            <w:proofErr w:type="spellStart"/>
            <w:r w:rsidR="006F4D55">
              <w:t>Adriaensen</w:t>
            </w:r>
            <w:proofErr w:type="spellEnd"/>
            <w:r w:rsidR="006F4D55">
              <w:t xml:space="preserve"> </w:t>
            </w:r>
            <w:proofErr w:type="spellStart"/>
            <w:r w:rsidR="006F4D55">
              <w:t>ProbaV</w:t>
            </w:r>
            <w:proofErr w:type="spellEnd"/>
          </w:p>
        </w:tc>
      </w:tr>
      <w:tr w:rsidR="006F4D55" w14:paraId="522953D2" w14:textId="77777777" w:rsidTr="00F24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68567EA2" w14:textId="77777777" w:rsidR="006F4D55" w:rsidRDefault="006F4D55" w:rsidP="00F24D3E">
            <w:r>
              <w:t>Sentinel 3A mission status</w:t>
            </w:r>
          </w:p>
        </w:tc>
        <w:tc>
          <w:tcPr>
            <w:tcW w:w="2835" w:type="dxa"/>
          </w:tcPr>
          <w:p w14:paraId="5944F3BA" w14:textId="77777777" w:rsidR="006F4D55" w:rsidRDefault="006F4D55" w:rsidP="00F24D3E">
            <w:r>
              <w:t xml:space="preserve">Steffen </w:t>
            </w:r>
            <w:proofErr w:type="spellStart"/>
            <w:r>
              <w:t>Dransfeld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5470F78" w14:textId="77777777" w:rsidR="006F4D55" w:rsidRDefault="0055440A" w:rsidP="00F24D3E">
            <w:r>
              <w:t>29</w:t>
            </w:r>
            <w:r w:rsidR="006F4D55" w:rsidRPr="00F24D3E">
              <w:t xml:space="preserve"> </w:t>
            </w:r>
            <w:proofErr w:type="spellStart"/>
            <w:r w:rsidR="006F4D55" w:rsidRPr="00F24D3E">
              <w:t>Dransfeld</w:t>
            </w:r>
            <w:proofErr w:type="spellEnd"/>
            <w:r w:rsidR="006F4D55" w:rsidRPr="00F24D3E">
              <w:t xml:space="preserve"> S3a</w:t>
            </w:r>
          </w:p>
        </w:tc>
      </w:tr>
      <w:tr w:rsidR="006F4D55" w14:paraId="6D0CFA68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16818857" w14:textId="77777777" w:rsidR="006F4D55" w:rsidRDefault="006F4D55" w:rsidP="00F24D3E">
            <w:r>
              <w:t>Sentinel 3 sea and land surface temperature radiometer pre-flight calibration</w:t>
            </w:r>
          </w:p>
        </w:tc>
        <w:tc>
          <w:tcPr>
            <w:tcW w:w="2835" w:type="dxa"/>
          </w:tcPr>
          <w:p w14:paraId="02583E69" w14:textId="77777777" w:rsidR="006F4D55" w:rsidRDefault="006F4D55" w:rsidP="00F24D3E">
            <w:r>
              <w:t>Dave Smith</w:t>
            </w:r>
          </w:p>
        </w:tc>
        <w:tc>
          <w:tcPr>
            <w:tcW w:w="2835" w:type="dxa"/>
          </w:tcPr>
          <w:p w14:paraId="0E5EFC98" w14:textId="77777777" w:rsidR="006F4D55" w:rsidRDefault="0055440A" w:rsidP="00F24D3E">
            <w:r>
              <w:t>30</w:t>
            </w:r>
            <w:r w:rsidR="006F4D55">
              <w:t xml:space="preserve"> Smith S3a</w:t>
            </w:r>
          </w:p>
        </w:tc>
      </w:tr>
      <w:tr w:rsidR="006F4D55" w:rsidRPr="004A51A0" w14:paraId="68A903A4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25EF588D" w14:textId="77777777" w:rsidR="006F4D55" w:rsidRPr="004A51A0" w:rsidRDefault="006F4D55" w:rsidP="00F24D3E">
            <w:r>
              <w:t>Geo/Spatial Quality sub-committee report</w:t>
            </w:r>
          </w:p>
        </w:tc>
        <w:tc>
          <w:tcPr>
            <w:tcW w:w="2835" w:type="dxa"/>
          </w:tcPr>
          <w:p w14:paraId="6A24DAEF" w14:textId="77777777" w:rsidR="006F4D55" w:rsidRPr="004A51A0" w:rsidRDefault="006F4D55" w:rsidP="00F24D3E">
            <w:r>
              <w:t xml:space="preserve">Dennis Helder and Françoise </w:t>
            </w:r>
            <w:proofErr w:type="spellStart"/>
            <w:r>
              <w:t>Viallefont</w:t>
            </w:r>
            <w:proofErr w:type="spellEnd"/>
          </w:p>
        </w:tc>
        <w:tc>
          <w:tcPr>
            <w:tcW w:w="2835" w:type="dxa"/>
          </w:tcPr>
          <w:p w14:paraId="22EFE821" w14:textId="77777777" w:rsidR="006F4D55" w:rsidRDefault="006F4D55" w:rsidP="0055440A">
            <w:r>
              <w:t>3</w:t>
            </w:r>
            <w:r w:rsidR="0055440A">
              <w:t>1</w:t>
            </w:r>
            <w:r>
              <w:t xml:space="preserve"> Helder MTF</w:t>
            </w:r>
          </w:p>
        </w:tc>
      </w:tr>
      <w:tr w:rsidR="006F4D55" w:rsidRPr="004A51A0" w14:paraId="46221313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36FD999F" w14:textId="77777777" w:rsidR="006F4D55" w:rsidRPr="004A51A0" w:rsidRDefault="006F4D55" w:rsidP="00F24D3E">
            <w:r>
              <w:t>MetEOC-3</w:t>
            </w:r>
          </w:p>
        </w:tc>
        <w:tc>
          <w:tcPr>
            <w:tcW w:w="2835" w:type="dxa"/>
          </w:tcPr>
          <w:p w14:paraId="39FB49F2" w14:textId="77777777" w:rsidR="006F4D55" w:rsidRPr="004A51A0" w:rsidRDefault="006F4D55" w:rsidP="00F24D3E">
            <w:r>
              <w:t>Nigel Fox</w:t>
            </w:r>
          </w:p>
        </w:tc>
        <w:tc>
          <w:tcPr>
            <w:tcW w:w="2835" w:type="dxa"/>
          </w:tcPr>
          <w:p w14:paraId="785092F1" w14:textId="77777777" w:rsidR="006F4D55" w:rsidRDefault="0055440A" w:rsidP="00F24D3E">
            <w:r>
              <w:t>32</w:t>
            </w:r>
            <w:r w:rsidR="006F4D55">
              <w:t xml:space="preserve"> Fox MetEOC3</w:t>
            </w:r>
          </w:p>
        </w:tc>
      </w:tr>
      <w:tr w:rsidR="006F4D55" w14:paraId="6EB9889F" w14:textId="77777777" w:rsidTr="006F4D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53" w:type="dxa"/>
          </w:tcPr>
          <w:p w14:paraId="24428C8E" w14:textId="77777777" w:rsidR="006F4D55" w:rsidRDefault="006F4D55" w:rsidP="00F24D3E">
            <w:r>
              <w:t>Vocabulary</w:t>
            </w:r>
          </w:p>
        </w:tc>
        <w:tc>
          <w:tcPr>
            <w:tcW w:w="2835" w:type="dxa"/>
          </w:tcPr>
          <w:p w14:paraId="2816F675" w14:textId="77777777" w:rsidR="006F4D55" w:rsidRDefault="006F4D55" w:rsidP="00F24D3E">
            <w:r>
              <w:t>Emma Woolliams</w:t>
            </w:r>
          </w:p>
        </w:tc>
        <w:tc>
          <w:tcPr>
            <w:tcW w:w="2835" w:type="dxa"/>
          </w:tcPr>
          <w:p w14:paraId="13F9BC4D" w14:textId="77777777" w:rsidR="006F4D55" w:rsidRDefault="0055440A" w:rsidP="00F24D3E">
            <w:r>
              <w:t>33</w:t>
            </w:r>
            <w:r w:rsidR="006F4D55">
              <w:t xml:space="preserve"> Woolliams Vocab</w:t>
            </w:r>
          </w:p>
        </w:tc>
      </w:tr>
      <w:tr w:rsidR="006F4D55" w14:paraId="0157F36C" w14:textId="77777777" w:rsidTr="006F4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3" w:type="dxa"/>
          </w:tcPr>
          <w:p w14:paraId="5EBB33DF" w14:textId="77777777" w:rsidR="006F4D55" w:rsidRDefault="006F4D55" w:rsidP="00F24D3E">
            <w:r>
              <w:t>JAXA Optical Sensors</w:t>
            </w:r>
          </w:p>
        </w:tc>
        <w:tc>
          <w:tcPr>
            <w:tcW w:w="2835" w:type="dxa"/>
          </w:tcPr>
          <w:p w14:paraId="4EC1D272" w14:textId="77777777" w:rsidR="006F4D55" w:rsidRDefault="006F4D55" w:rsidP="00F24D3E">
            <w:r>
              <w:t>Hiroshi Murakami</w:t>
            </w:r>
          </w:p>
        </w:tc>
        <w:tc>
          <w:tcPr>
            <w:tcW w:w="2835" w:type="dxa"/>
          </w:tcPr>
          <w:p w14:paraId="7CB3307C" w14:textId="77777777" w:rsidR="006F4D55" w:rsidRDefault="0055440A" w:rsidP="00F24D3E">
            <w:r>
              <w:t>34</w:t>
            </w:r>
            <w:r w:rsidR="006F4D55">
              <w:t xml:space="preserve"> Murakami JAXA</w:t>
            </w:r>
          </w:p>
        </w:tc>
      </w:tr>
    </w:tbl>
    <w:p w14:paraId="262218C7" w14:textId="77777777" w:rsidR="008C6C61" w:rsidRDefault="008C6C61"/>
    <w:sectPr w:rsidR="008C6C61" w:rsidSect="006F4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BD0D5" w14:textId="77777777" w:rsidR="00F24D3E" w:rsidRDefault="00F24D3E" w:rsidP="006F4D55">
      <w:pPr>
        <w:spacing w:after="0" w:line="240" w:lineRule="auto"/>
      </w:pPr>
      <w:r>
        <w:separator/>
      </w:r>
    </w:p>
  </w:endnote>
  <w:endnote w:type="continuationSeparator" w:id="0">
    <w:p w14:paraId="6A7110C0" w14:textId="77777777" w:rsidR="00F24D3E" w:rsidRDefault="00F24D3E" w:rsidP="006F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D4A36" w14:textId="77777777" w:rsidR="00F24D3E" w:rsidRDefault="00F24D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EB55" w14:textId="77777777" w:rsidR="00F24D3E" w:rsidRDefault="00F24D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DAB6" w14:textId="77777777" w:rsidR="00F24D3E" w:rsidRDefault="00F24D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5A06" w14:textId="77777777" w:rsidR="00F24D3E" w:rsidRDefault="00F24D3E" w:rsidP="006F4D55">
      <w:pPr>
        <w:spacing w:after="0" w:line="240" w:lineRule="auto"/>
      </w:pPr>
      <w:r>
        <w:separator/>
      </w:r>
    </w:p>
  </w:footnote>
  <w:footnote w:type="continuationSeparator" w:id="0">
    <w:p w14:paraId="46CAAA7A" w14:textId="77777777" w:rsidR="00F24D3E" w:rsidRDefault="00F24D3E" w:rsidP="006F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2D37" w14:textId="77777777" w:rsidR="00F24D3E" w:rsidRDefault="00F24D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47AB" w14:textId="77777777" w:rsidR="00F24D3E" w:rsidRDefault="00F24D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9A2DC" w14:textId="77777777" w:rsidR="00F24D3E" w:rsidRDefault="00F24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55"/>
    <w:rsid w:val="000157AF"/>
    <w:rsid w:val="0010301A"/>
    <w:rsid w:val="00247A4F"/>
    <w:rsid w:val="00283997"/>
    <w:rsid w:val="002921D4"/>
    <w:rsid w:val="0055440A"/>
    <w:rsid w:val="005C1D34"/>
    <w:rsid w:val="006F4D55"/>
    <w:rsid w:val="008C6C61"/>
    <w:rsid w:val="00C07F79"/>
    <w:rsid w:val="00F00E97"/>
    <w:rsid w:val="00F017F9"/>
    <w:rsid w:val="00F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AC6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6F4D55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5"/>
  </w:style>
  <w:style w:type="paragraph" w:styleId="Footer">
    <w:name w:val="footer"/>
    <w:basedOn w:val="Normal"/>
    <w:link w:val="FooterChar"/>
    <w:uiPriority w:val="99"/>
    <w:unhideWhenUsed/>
    <w:rsid w:val="006F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6F4D55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5"/>
  </w:style>
  <w:style w:type="paragraph" w:styleId="Footer">
    <w:name w:val="footer"/>
    <w:basedOn w:val="Normal"/>
    <w:link w:val="FooterChar"/>
    <w:uiPriority w:val="99"/>
    <w:unhideWhenUsed/>
    <w:rsid w:val="006F4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Woolliams</dc:creator>
  <cp:keywords/>
  <dc:description/>
  <cp:lastModifiedBy>Paolo  Castracane</cp:lastModifiedBy>
  <cp:revision>2</cp:revision>
  <dcterms:created xsi:type="dcterms:W3CDTF">2017-04-10T14:39:00Z</dcterms:created>
  <dcterms:modified xsi:type="dcterms:W3CDTF">2017-04-10T14:39:00Z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NPL Official</vt:lpwstr>
  </property>
  <property fmtid="{D5CDD505-2E9C-101B-9397-08002B2CF9AE}" pid="3" name="aliashDocumentMarking">
    <vt:lpwstr/>
  </property>
</Properties>
</file>